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E464A" w14:textId="77777777" w:rsidR="0086222F" w:rsidRDefault="0086222F">
      <w:r>
        <w:t>三時繫念精華</w:t>
      </w:r>
      <w:r>
        <w:t>—</w:t>
      </w:r>
      <w:r>
        <w:t>戒定真香內文　　（第四集）　　檔名：</w:t>
      </w:r>
      <w:r>
        <w:t xml:space="preserve">29-518-0004 </w:t>
      </w:r>
    </w:p>
    <w:p w14:paraId="73BB4EC2" w14:textId="77777777" w:rsidR="0086222F" w:rsidRDefault="0086222F">
      <w:pPr>
        <w:pStyle w:val="a3"/>
      </w:pPr>
      <w:r>
        <w:t xml:space="preserve">　　【戒定真香。】</w:t>
      </w:r>
      <w:r>
        <w:t xml:space="preserve"> </w:t>
      </w:r>
    </w:p>
    <w:p w14:paraId="73C96C6C" w14:textId="77777777" w:rsidR="0086222F" w:rsidRDefault="0086222F">
      <w:pPr>
        <w:pStyle w:val="a3"/>
      </w:pPr>
      <w:r>
        <w:t xml:space="preserve">　　這是在燃香的時候。</w:t>
      </w:r>
      <w:r>
        <w:t xml:space="preserve"> </w:t>
      </w:r>
    </w:p>
    <w:p w14:paraId="1151667F" w14:textId="77777777" w:rsidR="0086222F" w:rsidRDefault="0086222F">
      <w:pPr>
        <w:pStyle w:val="a3"/>
      </w:pPr>
      <w:r>
        <w:t xml:space="preserve">　　【焚起衝天上。】</w:t>
      </w:r>
      <w:r>
        <w:t xml:space="preserve"> </w:t>
      </w:r>
    </w:p>
    <w:p w14:paraId="7AD5C1F7" w14:textId="77777777" w:rsidR="0086222F" w:rsidRDefault="0086222F">
      <w:pPr>
        <w:pStyle w:val="a3"/>
      </w:pPr>
      <w:r>
        <w:t xml:space="preserve">　　這香燃起來，香煙是往上升。『衝天上』，這是希求感應，諸佛菩薩、天神都在我們上面。下面有沒有？有。下面是下方世界，所以這個地方的「天上」，我們要懂得，並不代表的是上方，它也是表法的意思。因此這個地方的「天上」，不代表方位裡面的上方。這是表我們最尊敬的上方。這個上方是諸佛菩薩所在之處。諸佛菩薩東南西北上方下方，我們在《彌陀經》上念到的，統統都是，用「天上」來表我們的敬意。「焚起衝天上」，祈求感應。</w:t>
      </w:r>
      <w:r>
        <w:t xml:space="preserve"> </w:t>
      </w:r>
    </w:p>
    <w:p w14:paraId="757F2AE5" w14:textId="77777777" w:rsidR="0086222F" w:rsidRDefault="0086222F">
      <w:pPr>
        <w:pStyle w:val="a3"/>
      </w:pPr>
      <w:r>
        <w:t xml:space="preserve">　　【弟子虔誠。】</w:t>
      </w:r>
      <w:r>
        <w:t xml:space="preserve"> </w:t>
      </w:r>
    </w:p>
    <w:p w14:paraId="2A9D914C" w14:textId="77777777" w:rsidR="0086222F" w:rsidRDefault="0086222F">
      <w:pPr>
        <w:pStyle w:val="a3"/>
      </w:pPr>
      <w:r>
        <w:t xml:space="preserve">　　依照「繫念法事」修行的人，我們對佛菩薩稱『弟子』，佛菩薩是我們的老師，是我們的善知識。師、弟子之道就在『虔誠』。印光大師講得很好，「一分誠敬則一分感應，十分誠敬你就有十分感應」。李老師當年傳給我，我們用什麼樣的心態來學習才能得到真正的利益？我們跟古人比差遠了，不要跟古代，就是中峰國師，我們怎麼能比得上人家？人家也是十五歲，不但是有志於學，他有志於道，比學還高一層，晝夜精勤！　我們沒有辦法跟人比！自己要知道慚愧，要知道奮發。中峰國師為我們指出，修行不得力毛病出在哪裡？最重要的是「不知道生死事大」，把這樁事情忽略了！沒有古人那種真誠心在學道。這就是印光大師講的你沒有誠意，你怎麼能有成就？沒有誠意；不知道生死事大；再其次，無始劫以來的煩惱習氣不肯放下，這是大障礙！</w:t>
      </w:r>
      <w:r>
        <w:t xml:space="preserve"> </w:t>
      </w:r>
    </w:p>
    <w:p w14:paraId="79DBDF0E" w14:textId="77777777" w:rsidR="0086222F" w:rsidRDefault="0086222F">
      <w:pPr>
        <w:pStyle w:val="a3"/>
      </w:pPr>
      <w:r>
        <w:t xml:space="preserve">　　特別是現代人，自私自利、名聞利養、五欲六塵、貪瞋痴慢，這十六個字，中峰國師說得好，不但要真放下，要放得乾乾淨淨，他老人家的標準在此地；只要有一絲毫，你就很難有成就。徹底放下，我們這個菩提道上才能有一些進步，這些障道的根本你不拔除，永遠摒棄在佛門之外，你沒進門！</w:t>
      </w:r>
      <w:r>
        <w:t xml:space="preserve"> </w:t>
      </w:r>
    </w:p>
    <w:p w14:paraId="0309231C" w14:textId="77777777" w:rsidR="0086222F" w:rsidRDefault="0086222F">
      <w:pPr>
        <w:pStyle w:val="a3"/>
      </w:pPr>
      <w:r>
        <w:t xml:space="preserve">　　我們自己真的要常常想想，天天反省，為什麼放不下？就是貪生怕死。貪生，大師的意思講，你生不了；怕死，死你不能避免。真正肯放下，生死就了了，然後慢慢再求通達佛法。所以這「虔誠」兩個字非常非常重要，你要有誠意，香燃在香爐裡頭。</w:t>
      </w:r>
      <w:r>
        <w:t xml:space="preserve"> </w:t>
      </w:r>
    </w:p>
    <w:p w14:paraId="1094A8F0" w14:textId="77777777" w:rsidR="0086222F" w:rsidRDefault="0086222F">
      <w:pPr>
        <w:pStyle w:val="a3"/>
      </w:pPr>
      <w:r>
        <w:t xml:space="preserve">　　【爇在金爐放。】</w:t>
      </w:r>
      <w:r>
        <w:t xml:space="preserve"> </w:t>
      </w:r>
    </w:p>
    <w:p w14:paraId="3221C8C5" w14:textId="77777777" w:rsidR="0086222F" w:rsidRDefault="0086222F">
      <w:pPr>
        <w:pStyle w:val="a3"/>
      </w:pPr>
      <w:r>
        <w:t xml:space="preserve">　　【頃刻。】</w:t>
      </w:r>
      <w:r>
        <w:t xml:space="preserve"> </w:t>
      </w:r>
    </w:p>
    <w:p w14:paraId="55200648" w14:textId="77777777" w:rsidR="0086222F" w:rsidRDefault="0086222F">
      <w:pPr>
        <w:pStyle w:val="a3"/>
      </w:pPr>
      <w:r>
        <w:t xml:space="preserve">　　是很快。</w:t>
      </w:r>
      <w:r>
        <w:t xml:space="preserve"> </w:t>
      </w:r>
    </w:p>
    <w:p w14:paraId="489DD465" w14:textId="77777777" w:rsidR="0086222F" w:rsidRDefault="0086222F">
      <w:pPr>
        <w:pStyle w:val="a3"/>
      </w:pPr>
      <w:r>
        <w:t xml:space="preserve">　　【氤氳。】</w:t>
      </w:r>
      <w:r>
        <w:t xml:space="preserve"> </w:t>
      </w:r>
    </w:p>
    <w:p w14:paraId="69E9F12B" w14:textId="77777777" w:rsidR="0086222F" w:rsidRDefault="0086222F">
      <w:pPr>
        <w:pStyle w:val="a3"/>
      </w:pPr>
      <w:r>
        <w:lastRenderedPageBreak/>
        <w:t xml:space="preserve">　　是形容香燒起來之後，一般都是講檀香，香煙彌漫。</w:t>
      </w:r>
      <w:r>
        <w:t xml:space="preserve"> </w:t>
      </w:r>
    </w:p>
    <w:p w14:paraId="4ED5ED97" w14:textId="77777777" w:rsidR="0086222F" w:rsidRDefault="0086222F">
      <w:pPr>
        <w:pStyle w:val="a3"/>
      </w:pPr>
      <w:r>
        <w:t xml:space="preserve">　　【即遍滿十方。】</w:t>
      </w:r>
      <w:r>
        <w:t xml:space="preserve"> </w:t>
      </w:r>
    </w:p>
    <w:p w14:paraId="00089413" w14:textId="77777777" w:rsidR="0086222F" w:rsidRDefault="0086222F">
      <w:pPr>
        <w:pStyle w:val="a3"/>
      </w:pPr>
      <w:r>
        <w:t xml:space="preserve">　　前面我講的「焚起衝天上」，「天上」是『遍滿十方』，所以天上是我們最尊敬的，「方」，十方三世諸佛菩薩，天上是表這個。下面這是舉一個公案：</w:t>
      </w:r>
      <w:r>
        <w:t xml:space="preserve"> </w:t>
      </w:r>
    </w:p>
    <w:p w14:paraId="642544B0" w14:textId="77777777" w:rsidR="0086222F" w:rsidRDefault="0086222F">
      <w:pPr>
        <w:pStyle w:val="a3"/>
      </w:pPr>
      <w:r>
        <w:t xml:space="preserve">　　【昔日耶輸，免難消災障。】</w:t>
      </w:r>
      <w:r>
        <w:t xml:space="preserve"> </w:t>
      </w:r>
    </w:p>
    <w:p w14:paraId="04C8FF17" w14:textId="77777777" w:rsidR="0086222F" w:rsidRDefault="0086222F">
      <w:pPr>
        <w:pStyle w:val="a3"/>
      </w:pPr>
      <w:r>
        <w:t xml:space="preserve">　　耶輸陀羅，釋迦牟尼佛的妃子。為什麼取這個？戒定。釋迦牟尼佛決定要出家，他的父王跟他講，你要給我留一個後代，你才能出家。你一出家之後，我們這個家族不就斷掉了嗎？釋迦牟尼佛當時指著他的妃子耶輸陀羅說：她已經懷孕了。耶輸陀羅聽了這個話嚇一跳，她真的就懷孕了，六年，羅睺羅出生。所以當時很多人懷疑羅睺羅不是釋迦牟尼佛的兒子。耶輸陀羅哪有在丈夫離開六年之後，她怎麼生個小孩了？所以毀謗、批評，種種謠言，非常難堪。</w:t>
      </w:r>
      <w:r>
        <w:t xml:space="preserve"> </w:t>
      </w:r>
    </w:p>
    <w:p w14:paraId="2DEECCBB" w14:textId="77777777" w:rsidR="0086222F" w:rsidRDefault="0086222F">
      <w:pPr>
        <w:pStyle w:val="a3"/>
      </w:pPr>
      <w:r>
        <w:t xml:space="preserve">　　耶輸陀羅就發誓，抱著這個小孩，如果這個小孩真的是釋迦牟尼佛的，是他的兒子，我們母子倆個跳到火坑裡面，應該不會燒死。她就這樣做，果然在大火裡面母子兩個安然無事，於是大家就相信了，一切謠言也止息了。戒定真香！所以『耶輸免難消災障』。國王，他的父王也相信了；這個家族，這個王族，外面的臣民，全國看到這個情形，大家都沒有話說。這是羅睺羅尊者出世的一段故事。這是戒定的感應。</w:t>
      </w:r>
      <w:r>
        <w:t xml:space="preserve"> </w:t>
      </w:r>
    </w:p>
    <w:p w14:paraId="3D30DE54" w14:textId="77777777" w:rsidR="0086222F" w:rsidRDefault="0086222F">
      <w:pPr>
        <w:pStyle w:val="a3"/>
      </w:pPr>
      <w:r>
        <w:t xml:space="preserve">　　【南無香雲蓋菩薩摩訶薩。】</w:t>
      </w:r>
      <w:r>
        <w:t xml:space="preserve"> </w:t>
      </w:r>
    </w:p>
    <w:p w14:paraId="16CDFF6E" w14:textId="77777777" w:rsidR="0086222F" w:rsidRDefault="0086222F">
      <w:pPr>
        <w:pStyle w:val="a3"/>
      </w:pPr>
      <w:r>
        <w:t xml:space="preserve">　　『南無』是梵語，是皈命、皈依的意思。『香雲蓋』是比喻香煙在空中結成寶蓋。『菩薩』覺有情，『摩訶薩』是大菩薩。「香雲」表戒定，戒定覺悟一切有情眾生，取這個意思。「香雲蓋」是不是菩薩？香雲蓋就是菩薩，只要真正能覺悟眾生，眾生因他而開悟，他就是菩薩。菩薩沒有形相，沒有一定的形相，如來也沒有一定的形相；化身在有情眾生，化身在無情眾生，不可思議的境界。　　節錄自：中峰三時繫念法事全集　　（第二集）　　</w:t>
      </w:r>
      <w:r>
        <w:t>2003/5/22</w:t>
      </w:r>
      <w:r>
        <w:t xml:space="preserve">　　澳洲淨宗學院　　檔名：</w:t>
      </w:r>
      <w:r>
        <w:t>20-015-0002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2C812" w14:textId="77777777" w:rsidR="0086222F" w:rsidRDefault="0086222F" w:rsidP="0086222F">
      <w:r>
        <w:separator/>
      </w:r>
    </w:p>
  </w:endnote>
  <w:endnote w:type="continuationSeparator" w:id="0">
    <w:p w14:paraId="1C82306E" w14:textId="77777777" w:rsidR="0086222F" w:rsidRDefault="0086222F" w:rsidP="00862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FB6C9" w14:textId="77777777" w:rsidR="0086222F" w:rsidRDefault="0086222F" w:rsidP="0086222F">
      <w:r>
        <w:separator/>
      </w:r>
    </w:p>
  </w:footnote>
  <w:footnote w:type="continuationSeparator" w:id="0">
    <w:p w14:paraId="3E349CF3" w14:textId="77777777" w:rsidR="0086222F" w:rsidRDefault="0086222F" w:rsidP="008622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2F"/>
    <w:rsid w:val="008622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8F4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22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22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22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22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