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4B29" w14:textId="77777777" w:rsidR="002E1FA9" w:rsidRDefault="002E1FA9">
      <w:r>
        <w:t>三時繫念精華</w:t>
      </w:r>
      <w:r>
        <w:t>—</w:t>
      </w:r>
      <w:r>
        <w:t>極樂導師。阿彌陀佛。觀音勢至。清淨海眾　　（第十一集）　　檔名：</w:t>
      </w:r>
      <w:r>
        <w:t xml:space="preserve">29-518-0011 </w:t>
      </w:r>
    </w:p>
    <w:p w14:paraId="6B5735DD" w14:textId="77777777" w:rsidR="002E1FA9" w:rsidRDefault="002E1FA9">
      <w:pPr>
        <w:pStyle w:val="a3"/>
      </w:pPr>
      <w:r>
        <w:t xml:space="preserve">　　【極樂導師。阿彌陀佛。觀音勢至。清淨海眾。】</w:t>
      </w:r>
      <w:r>
        <w:t xml:space="preserve"> </w:t>
      </w:r>
    </w:p>
    <w:p w14:paraId="0BBA548D" w14:textId="77777777" w:rsidR="002E1FA9" w:rsidRDefault="002E1FA9">
      <w:pPr>
        <w:pStyle w:val="a3"/>
      </w:pPr>
      <w:r>
        <w:t xml:space="preserve">　　這就是專指，因為我們這一堂功課所修的就是求生淨土，就是求的親近『彌陀』，親近『觀音勢至』，親近西方極樂世界的一切大眾，我們要不是一個純淨純善的心行，不能起感應。所以這心裡頭不能有絲毫夾雜，那就錯了。必須心裡頭（最重要的）沒有一個怨恨的人，沒有一樁怨恨的事；有一樁就是夾雜，就把你的純淨純善破壞了。一定要知道放下，不放下是害了自己，害了自性，害了你的真心。自性迷了，真心虛妄了，就是你夾雜著這一個妄念。千萬不要小看這個妄念，這個妄念造成的傷害，世出世間沒有任何事情能跟它相比，才知道這樁事情的嚴重性。末後這兩句總結：</w:t>
      </w:r>
      <w:r>
        <w:t xml:space="preserve"> </w:t>
      </w:r>
    </w:p>
    <w:p w14:paraId="064A630B" w14:textId="77777777" w:rsidR="002E1FA9" w:rsidRDefault="002E1FA9">
      <w:pPr>
        <w:pStyle w:val="a3"/>
      </w:pPr>
      <w:r>
        <w:t xml:space="preserve">　　【悉仗真香。普同供養。】</w:t>
      </w:r>
      <w:r>
        <w:t xml:space="preserve"> </w:t>
      </w:r>
    </w:p>
    <w:p w14:paraId="6EC64ADA" w14:textId="77777777" w:rsidR="002E1FA9" w:rsidRDefault="002E1FA9">
      <w:pPr>
        <w:pStyle w:val="a3"/>
      </w:pPr>
      <w:r>
        <w:t xml:space="preserve">　　這個『真香』是性德的香光；『普同供養』，這是修德，與性德相應。在一切供養當中，佛給我們講，法供養第一，這是屬於法供養，我們今天修法供養；就是《普賢行願品》裡面教導我們的「如教修行供養」。佛是怎麼樣教給我們，我們怎樣學習，把佛教導我們的統統做到，這就是供養。我們學習了，念念不忘，念念落實，契入境界。「普同供養」。　　中峰三時繫念法事全集　　（第三集）　　</w:t>
      </w:r>
      <w:r>
        <w:t>2003/5/23</w:t>
      </w:r>
      <w:r>
        <w:t xml:space="preserve">　　澳洲淨宗學院　　檔名：</w:t>
      </w:r>
      <w:r>
        <w:t>20-015-0003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F9FCB" w14:textId="77777777" w:rsidR="002E1FA9" w:rsidRDefault="002E1FA9" w:rsidP="002E1FA9">
      <w:r>
        <w:separator/>
      </w:r>
    </w:p>
  </w:endnote>
  <w:endnote w:type="continuationSeparator" w:id="0">
    <w:p w14:paraId="572A9FEE" w14:textId="77777777" w:rsidR="002E1FA9" w:rsidRDefault="002E1FA9" w:rsidP="002E1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90B27" w14:textId="77777777" w:rsidR="002E1FA9" w:rsidRDefault="002E1FA9" w:rsidP="002E1FA9">
      <w:r>
        <w:separator/>
      </w:r>
    </w:p>
  </w:footnote>
  <w:footnote w:type="continuationSeparator" w:id="0">
    <w:p w14:paraId="7B6401B2" w14:textId="77777777" w:rsidR="002E1FA9" w:rsidRDefault="002E1FA9" w:rsidP="002E1F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A9"/>
    <w:rsid w:val="002E1F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297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F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F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F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F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