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A2A9" w14:textId="77777777" w:rsidR="000C758D" w:rsidRDefault="000C758D">
      <w:r>
        <w:t>三時繫念精華</w:t>
      </w:r>
      <w:r>
        <w:t>—</w:t>
      </w:r>
      <w:r>
        <w:t>薄拘羅　　（第三十一集）　　檔名：</w:t>
      </w:r>
      <w:r>
        <w:t xml:space="preserve">29-518-0031 </w:t>
      </w:r>
    </w:p>
    <w:p w14:paraId="64FE01D6" w14:textId="77777777" w:rsidR="000C758D" w:rsidRDefault="000C758D">
      <w:pPr>
        <w:pStyle w:val="a3"/>
      </w:pPr>
      <w:r>
        <w:t xml:space="preserve">　　『薄拘羅』尊者，「薄拘羅」翻成中文意思，叫「善容」，善容是相貌好，他的相貌非常善良，容顏叫人一看生歡喜心。</w:t>
      </w:r>
      <w:r>
        <w:t xml:space="preserve"> </w:t>
      </w:r>
    </w:p>
    <w:p w14:paraId="7F9963C7" w14:textId="77777777" w:rsidR="000C758D" w:rsidRDefault="000C758D">
      <w:pPr>
        <w:pStyle w:val="a3"/>
      </w:pPr>
      <w:r>
        <w:t xml:space="preserve">　　「壽命第一」善因善果。佛在大小乘經論裡頭，常常教導我們，一切眾生在世間所求的，所求再多歸納起來總不外乎三大類，第一個是財富，第二個是聰明智慧，第三個是健康長壽。你們想想看哪個眾生，不希求這三樁事？這三種都是果報！果必有因，因果要相應，諺語裡面常說，「佛氏門中，有求必應」。</w:t>
      </w:r>
      <w:r>
        <w:t xml:space="preserve"> </w:t>
      </w:r>
    </w:p>
    <w:p w14:paraId="3A95BEDB" w14:textId="77777777" w:rsidR="000C758D" w:rsidRDefault="000C758D">
      <w:pPr>
        <w:pStyle w:val="a3"/>
      </w:pPr>
      <w:r>
        <w:t xml:space="preserve">　　我們想想，為什麼佛氏門中有求必應？其他地方求不到，佛門當中能求得到！為什麼？佛知道因果，什麼樣的因，會得什麼樣的果報。佛清楚，總的因就是修布施，佛教人福慧雙修！福慧雙修把福擺在第一。佛家常講「修慧不修福</w:t>
      </w:r>
      <w:r>
        <w:t xml:space="preserve"> </w:t>
      </w:r>
      <w:r>
        <w:t>羅漢托空缽」，你修慧你證得阿羅漢果，沒有修福，出去托缽沒有人供養，天天挨餓，另外一種相反，「修福不修慧大象掛瓔珞」，福報很大，沒有智慧，來生墮在畜生道，投胎去做個大象，這個大象有福報，是國王養的，國王要出門，就騎在這個大象上，大象是滿身掛著，瓔珞、珠寶，珠光寶氣，有福氣沒智慧。</w:t>
      </w:r>
      <w:r>
        <w:t xml:space="preserve"> </w:t>
      </w:r>
    </w:p>
    <w:p w14:paraId="1DC7B140" w14:textId="77777777" w:rsidR="000C758D" w:rsidRDefault="000C758D">
      <w:pPr>
        <w:pStyle w:val="a3"/>
      </w:pPr>
      <w:r>
        <w:t xml:space="preserve">　　所以佛教人福慧要雙修，你的果報是，又有智慧又有福報，如果兩種都不修，這個人必然，生生世世貧窮下賤。我們對佛的話要能信得過，這比什麼都重要，聰明智慧法布施，健康長壽無畏布施。薄拘羅尊者壽命第一，我們看到這個就知道，尊者過去生中，生生世世無畏布施多，這是個善人，大慈大悲救苦救難，看到一切眾生遇到了災難，他樂意伸出援手去幫助他，所以得長壽的果報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BAE6" w14:textId="77777777" w:rsidR="000C758D" w:rsidRDefault="000C758D" w:rsidP="000C758D">
      <w:r>
        <w:separator/>
      </w:r>
    </w:p>
  </w:endnote>
  <w:endnote w:type="continuationSeparator" w:id="0">
    <w:p w14:paraId="7C0E79D8" w14:textId="77777777" w:rsidR="000C758D" w:rsidRDefault="000C758D" w:rsidP="000C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502E" w14:textId="77777777" w:rsidR="000C758D" w:rsidRDefault="000C758D" w:rsidP="000C758D">
      <w:r>
        <w:separator/>
      </w:r>
    </w:p>
  </w:footnote>
  <w:footnote w:type="continuationSeparator" w:id="0">
    <w:p w14:paraId="2B3A7E3C" w14:textId="77777777" w:rsidR="000C758D" w:rsidRDefault="000C758D" w:rsidP="000C7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8D"/>
    <w:rsid w:val="000C75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BC9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