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9016" w14:textId="77777777" w:rsidR="00F26F50" w:rsidRDefault="00F26F50">
      <w:r>
        <w:t>三時繫念精華</w:t>
      </w:r>
      <w:r>
        <w:t>—</w:t>
      </w:r>
      <w:r>
        <w:t>復次舍利弗。彼國常有種種奇妙雜色之鳥。白鶴。孔雀。鸚鵡。舍利。迦陵頻伽。共命之鳥。　　（第四十三集）　　檔名：</w:t>
      </w:r>
      <w:r>
        <w:t xml:space="preserve">29-518-0043 </w:t>
      </w:r>
    </w:p>
    <w:p w14:paraId="6D609D3E" w14:textId="77777777" w:rsidR="00F26F50" w:rsidRDefault="00F26F50">
      <w:pPr>
        <w:pStyle w:val="a3"/>
      </w:pPr>
      <w:r>
        <w:t xml:space="preserve">　　這是說法莊嚴裡面「眾鳥化跡」。在這個地方我們一定要曉得，世尊在後面跟我們說明，這個地方的眾鳥都是阿彌陀佛變化所作，絕對不是畜生道。佛為什麼不現佛身說法？要變現這些眾鳥說法？這是佛對一切眾生愛護無微不至。如果佛現身在那裡說法，聽經的學生一定恭恭敬敬、規規矩矩的坐在那個地方，不能沒有威儀。是鳥在那裡說法他就很輕鬆了，沒有拘束，可以隨便一點。坐著聽也行，站著聽也行，走著聽也行，躺在那裡聽也可以。這是阿彌陀佛對眾生的愛護，我們從這個地方能體會到。</w:t>
      </w:r>
      <w:r>
        <w:t xml:space="preserve"> </w:t>
      </w:r>
      <w:r>
        <w:t>「六時演法」，聽經聞法日夜不間斷，這個「六時」就是我們現在講的二十四小時。此地「六時」是講古時候的印度，古印度把每天分做六個時辰，白天三個時辰，晚上三個時辰。我們在經上常常看到的，白天他叫初日分、中日分、後日分，這是白天十二個小時；夜晚叫初夜分，中夜分，後夜分，這是晚上的三時。所以他的一時等於我們現在的四小時。</w:t>
      </w:r>
      <w:r>
        <w:t xml:space="preserve"> </w:t>
      </w:r>
      <w:r>
        <w:t>六時演法，日夜不間斷，這個現在我們可以做得到。我們可以用講經念佛的錄相帶，講經一天二十四小時不中斷，播放錄相帶，念佛也是二十四小時不中斷，念佛用播音。每個地方都有這個設備，設備旁邊都有開關，你想聽念佛，一按鈕佛號就出來了；你想聽經，一按鈕畫面就出來了。我要不想看也不想聽，你統統關起來，你說多自在。聽經聞法沒有中斷的時候，「聞正法樂」。</w:t>
      </w:r>
      <w:r>
        <w:t xml:space="preserve"> </w:t>
      </w:r>
    </w:p>
    <w:p w14:paraId="2E7D3A1A" w14:textId="77777777" w:rsidR="00F26F50" w:rsidRDefault="00F26F50">
      <w:pPr>
        <w:pStyle w:val="a3"/>
      </w:pPr>
      <w:r>
        <w:t xml:space="preserve">　　「悉念三寶，得正念樂」。「明無三途」，說明極樂世界沒有三惡道，所以沒有墮落苦，這些眾鳥是阿彌陀佛變化所作的。「悉念三寶」，這個三寶是廣義的，念佛、念法、念僧。佛是覺悟，覺而不迷；法是正知正見，正而不邪；僧是清淨不染，淨而不染，僧又表和合，六和敬。十方三世一切諸佛所講無量無邊諸法，都不能超過這三大類，「覺正淨」這三大類。「覺」慧學，「正」定學，「淨」戒學，戒定慧三學，一切諸佛菩薩教化眾生總不出這三大類。這個地方是用佛法僧代表。所以你要曉得，「佛」要是用三藏來講，代表論藏，「法」代表經藏，「僧」代表律藏，經律論三藏。悉念三寶！</w:t>
      </w:r>
      <w:r>
        <w:t xml:space="preserve"> </w:t>
      </w:r>
    </w:p>
    <w:p w14:paraId="152AC48D" w14:textId="77777777" w:rsidR="00F26F50" w:rsidRDefault="00F26F50">
      <w:pPr>
        <w:pStyle w:val="a3"/>
      </w:pPr>
      <w:r>
        <w:t xml:space="preserve">　　西方極樂世界決定沒有三惡道，沒有三惡道，就顯示他有人天道。凡聖同居土裡面是人天道，因為你是帶業往生的。皆是阿惟越致菩薩，那阿惟越致菩薩不是你修得的，是阿彌陀佛本願威神加持給你的，使你的智慧、神通、道力很像阿惟越致菩薩。這個不可思議，不是你自己證得的，你自己證得的時候就花開見佛了。諸位要曉得花開見佛的時候是你自己證得的。花沒有開，你就已經是阿惟越致菩薩了，佛力加持的，這個很不可思議。　　節錄自：</w:t>
      </w:r>
      <w:r>
        <w:t xml:space="preserve">20-015-0015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50DFD" w14:textId="77777777" w:rsidR="00F26F50" w:rsidRDefault="00F26F50" w:rsidP="00F26F50">
      <w:r>
        <w:separator/>
      </w:r>
    </w:p>
  </w:endnote>
  <w:endnote w:type="continuationSeparator" w:id="0">
    <w:p w14:paraId="4D8AB1E8" w14:textId="77777777" w:rsidR="00F26F50" w:rsidRDefault="00F26F50" w:rsidP="00F26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A72C6" w14:textId="77777777" w:rsidR="00F26F50" w:rsidRDefault="00F26F50" w:rsidP="00F26F50">
      <w:r>
        <w:separator/>
      </w:r>
    </w:p>
  </w:footnote>
  <w:footnote w:type="continuationSeparator" w:id="0">
    <w:p w14:paraId="614E8591" w14:textId="77777777" w:rsidR="00F26F50" w:rsidRDefault="00F26F50" w:rsidP="00F26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50"/>
    <w:rsid w:val="00F20C87"/>
    <w:rsid w:val="00F2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D2D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