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A176A" w:rsidRDefault="003A176A">
      <w:r>
        <w:t>三時繫念精華</w:t>
      </w:r>
      <w:r>
        <w:t>—</w:t>
      </w:r>
      <w:r>
        <w:t>達磨佛。　　（第七十集）　　檔名：</w:t>
      </w:r>
      <w:r>
        <w:t xml:space="preserve">29-518-0070 </w:t>
      </w:r>
    </w:p>
    <w:p w:rsidR="003A176A" w:rsidRDefault="003A176A">
      <w:pPr>
        <w:pStyle w:val="a3"/>
      </w:pPr>
      <w:r>
        <w:t xml:space="preserve">　　『達磨』是梵語音譯的，翻成中國意思是法。我們講佛法僧，佛陀、達磨、僧伽這都是從梵語音譯過來的，所以達磨翻作法。「表大法師承自佛」，這個法門深廣無盡，沒有一法能跟它相比。這個大法你從哪裡學來的？我從老師那裡學來的，老師是誰？老師是釋迦牟尼佛，本師釋迦牟尼佛。當然我們的承傳是一代一代祖師傳下來，我們才知道。雖然是祖師傳給我們，但是我們讀的這個經，這個經是如來親口所說的，祖師大德再介紹給我們，我們一展開經卷，就直接得到佛的承傳了。</w:t>
      </w:r>
      <w:r>
        <w:t xml:space="preserve"> </w:t>
      </w:r>
    </w:p>
    <w:p w:rsidR="003A176A" w:rsidRDefault="003A176A">
      <w:pPr>
        <w:pStyle w:val="a3"/>
      </w:pPr>
      <w:r>
        <w:t xml:space="preserve">　　又何況釋迦牟尼佛在入滅之前教導我們四依法。佛不在世間，我們依靠什麼？佛很慈悲，教導我們四依法。第一個「依法不依人」。法是什麼？法是經典。依法，法是佛說的，就直接依佛講的。你看，這個真正了不起，我們是釋迦如來直接的傳人！特別是淨土宗，淨土宗沒有祖師，淨土宗的祖師怎麼來的？是後人對這個修淨土的人特別尊敬，稱他為祖師。所以淨土宗的祖師跟其他一切宗派不一樣。其他一切宗派是一個老師傳一個，所以有多少代多少代，淨土宗沒有。淨土宗是民選的，不是哪一個傳哪一個的，初祖沒傳給二祖，二祖也不傳給三祖。後人認為他的成就，對淨土宗的修持、對淨土宗的弘揚有特殊的貢獻，尊他為祖師。所以淨土宗到現在只有十三代，就是只有十三位。「依法不依人」，直接承傳。</w:t>
      </w:r>
      <w:r>
        <w:t xml:space="preserve"> </w:t>
      </w:r>
    </w:p>
    <w:p w:rsidR="003A176A" w:rsidRDefault="003A176A">
      <w:pPr>
        <w:pStyle w:val="a3"/>
      </w:pPr>
      <w:r>
        <w:t xml:space="preserve">　　我們直接承釋迦牟尼佛教誨的，淨土的三經一論，後來祖師大德加上兩種，現在五經一論，就夠了，這是直接承傳！我們要曉得這個意思。而且確確實實淨土裡頭沒有什麼一代一代的祖師，我們不要被這個迷了。為什麼？每一個修淨土的人都是直接承傳，這不可思議！人人都是釋迦牟尼佛的弟子，嫡傳！所以這個法門一切諸佛讚歎，一切菩薩、善神擁護，這不是沒有道理！「堪為眾生軌範」，師承自佛，這是淨土念佛法門師承自佛，堪為眾生軌範，為一切眾生的模範，「即佛門之四依法也」。四依法我們也列在這裡，「依法不依人」。</w:t>
      </w:r>
      <w:r>
        <w:t xml:space="preserve"> </w:t>
      </w:r>
    </w:p>
    <w:p w:rsidR="003A176A" w:rsidRDefault="003A176A">
      <w:pPr>
        <w:pStyle w:val="a3"/>
      </w:pPr>
      <w:r>
        <w:t xml:space="preserve">　　第二「依義不依語」。現代有很多人批評會集本，他不懂得四依法裡頭這一句，如果懂得這一句，問題就解決了。只要是佛的意思明白了，語言多說一句少說一句，深說淺說、長說短說，沒有關係，只要意思對了就行。佛這個四依法，他清清楚楚、明明白白，將來經教流通到十方，每個地方言語文字不相同，必定要通過翻譯。通過翻譯之後，這個譯本能不能取信於大眾，這四依法就給你說出來了。他翻的沒有問題，意思對了，言語不同沒有關係，意思要對。「依義不依語」。　　第三，「依了義，不依不了義」。什麼是了義？什麼是不了義？這個地方都跟你講原則，了義、不了義人人不一樣。契機、契理的就是了義，契理不契機不是了義，契機不契理也不是了義。講到究竟了義，我依照這個法門修學，在這一生當中我能夠開悟，能夠證果，能夠超越六道，超越十法界，這對我講是了義！究竟了義，那應當是幫助我在這一生證得究竟圓滿的佛果，那是了義中的了義。千經萬論擺在你面前，你自己選擇，哪一個法門、哪一部經典是我究竟了義？就是說我依靠這一部經典、依靠這個法門，我這一生決定成就圓滿的佛果。諸位想想，除了《彌陀經》跟《無量壽經》之外，你要想在一生當中證得究竟圓滿佛果，不可能。換句話說，《彌陀經》、《無量</w:t>
      </w:r>
      <w:r>
        <w:t>壽經》是究竟了義！　　節錄自：</w:t>
      </w:r>
      <w:r>
        <w:t>20-015-0031.20-015-0032</w:t>
      </w:r>
      <w:r>
        <w:t xml:space="preserve">中峰三時繫念法事全集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A176A" w:rsidRDefault="003A176A" w:rsidP="003A176A">
      <w:r>
        <w:separator/>
      </w:r>
    </w:p>
  </w:endnote>
  <w:endnote w:type="continuationSeparator" w:id="0">
    <w:p w:rsidR="003A176A" w:rsidRDefault="003A176A" w:rsidP="003A17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A176A" w:rsidRDefault="003A176A" w:rsidP="003A176A">
      <w:r>
        <w:separator/>
      </w:r>
    </w:p>
  </w:footnote>
  <w:footnote w:type="continuationSeparator" w:id="0">
    <w:p w:rsidR="003A176A" w:rsidRDefault="003A176A" w:rsidP="003A176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176A"/>
    <w:rsid w:val="003A176A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A176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A176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A176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A176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205</Words>
  <Characters>1174</Characters>
  <Application>Microsoft Office Word</Application>
  <DocSecurity>0</DocSecurity>
  <Lines>9</Lines>
  <Paragraphs>2</Paragraphs>
  <ScaleCrop>false</ScaleCrop>
  <Company/>
  <LinksUpToDate>false</LinksUpToDate>
  <CharactersWithSpaces>1377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2025-10-14T11:40:00Z</dcterms:created>
  <dcterms:modified xsi:type="dcterms:W3CDTF">2025-10-14T11:40:00Z</dcterms:modified>
</cp:coreProperties>
</file>