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F083" w14:textId="77777777" w:rsidR="00990F27" w:rsidRDefault="00990F27">
      <w:r>
        <w:t>三時繫念精華</w:t>
      </w:r>
      <w:r>
        <w:t>—</w:t>
      </w:r>
      <w:r>
        <w:t>五者隨喜功德。六者請轉法輪。　　（第一二四集）　　檔名：</w:t>
      </w:r>
      <w:r>
        <w:t xml:space="preserve">29-518-0124 </w:t>
      </w:r>
    </w:p>
    <w:p w14:paraId="12BF99F9" w14:textId="77777777" w:rsidR="00990F27" w:rsidRDefault="00990F27">
      <w:pPr>
        <w:pStyle w:val="a3"/>
      </w:pPr>
      <w:r>
        <w:t xml:space="preserve">　　一切眾生都有這個業障，都有這個毛病，就是不願意隨喜別人。殊不知『隨喜功德』跟自己所修的功德無二無別。所以真正有智慧的人，諺語常講「成人之美，不成人之惡」。不善的事情，我們不隨喜。善事、好事，對社會、對眾生有利益的事情，應當隨喜。不應該心量那麼樣的窄小，要把心量拓開。</w:t>
      </w:r>
      <w:r>
        <w:t xml:space="preserve"> </w:t>
      </w:r>
    </w:p>
    <w:p w14:paraId="5B82AAC4" w14:textId="77777777" w:rsidR="00990F27" w:rsidRDefault="00990F27">
      <w:pPr>
        <w:pStyle w:val="a3"/>
      </w:pPr>
      <w:r>
        <w:t xml:space="preserve">　　一切好事功勞據為己有，你出不了三界。為什麼？我執太重。六道輪迴就是我執造成的！佛在經上講得很好，我執破了，六道輪迴就沒有，你就超越輪迴；法執斷掉，你就出了十法界。由此可知，六道輪迴是我執、法執造成的。四聖法界，十法界的上面，四聖法界是法執，沒有我執，是法執。法執沒有了，十法界就沒有了，那個世界叫一真。執著不能不破，隨喜是幫助我們破執著。一切好事不要據為己有，要懂得這個道理。要熱心、認真、努力去做隨喜功德。</w:t>
      </w:r>
      <w:r>
        <w:t xml:space="preserve"> </w:t>
      </w:r>
    </w:p>
    <w:p w14:paraId="3EDDFBB8" w14:textId="77777777" w:rsidR="00990F27" w:rsidRDefault="00990F27">
      <w:pPr>
        <w:pStyle w:val="a3"/>
      </w:pPr>
      <w:r>
        <w:t xml:space="preserve">　　轉法輪，這是我們常講的，法輪本來是佛教裡面常用的一個標誌，佛用這個做標誌。為什麼用輪？輪這個標誌代表圓滿。佛跟我們講一切法，一切法的真相，諸法實相，非空非有，輪能表現。輪是個圓，圓的心非有，圓外面的周，那個輪非空，非空非有，在這個圖形裡面能夠顯示出來，所以佛用這個做標誌。告訴你，事有，外面的圓周，這個輪，輪是事，事上是有；理無，圓心，心沒有。心不能說沒有，心是真有，心沒有形象。</w:t>
      </w:r>
      <w:r>
        <w:t xml:space="preserve"> </w:t>
      </w:r>
    </w:p>
    <w:p w14:paraId="650E8581" w14:textId="77777777" w:rsidR="00990F27" w:rsidRDefault="00990F27">
      <w:pPr>
        <w:pStyle w:val="a3"/>
      </w:pPr>
      <w:r>
        <w:t xml:space="preserve">　　所以，心叫空，輪叫色，一個色，一個空。《心經》上「色不異空，空不異色，色即是空，空即是色」，在這個輪顯示出來。這就是世尊一生當中，四十九年為一切眾生說明宇宙人生的真相。所以他講相有性無，事有理無，有跟無是一不是二，沒有離開輪。你真正通達，原來空即是色，色即是空，有就是無，無就是有，這個道理很玄、很深，但是它是事實真相。因此明瞭之後，空有兩邊都不著，你的心定了。</w:t>
      </w:r>
      <w:r>
        <w:t xml:space="preserve"> </w:t>
      </w:r>
    </w:p>
    <w:p w14:paraId="79248086" w14:textId="77777777" w:rsidR="00990F27" w:rsidRDefault="00990F27">
      <w:pPr>
        <w:pStyle w:val="a3"/>
      </w:pPr>
      <w:r>
        <w:t xml:space="preserve">　　你著空是錯誤，著空是沒有用，不起作用；你要著有，你不了解有從那來的，有的根本是什麼，你不知道。所以空、有都明瞭，空、有都不執著，一切隨緣度日，那才得大自在！一絲毫分別執著都沒有，不但分別執著都沒有，妄想也沒有，你這個人怎麼會不自在？得大自在！你會得到真正的法喜，常生歡喜心，法喜充滿。你完全隨順法性，隨順自然，沒有妄念，沒有分別，沒有執著。佛跟我們講這個道理，講這個事實真相，讓我們在這一生當中，得到究竟圓滿幸福的生活。</w:t>
      </w:r>
      <w:r>
        <w:t xml:space="preserve"> </w:t>
      </w:r>
    </w:p>
    <w:p w14:paraId="08638CA5" w14:textId="77777777" w:rsidR="00990F27" w:rsidRDefault="00990F27">
      <w:pPr>
        <w:pStyle w:val="a3"/>
      </w:pPr>
      <w:r>
        <w:t xml:space="preserve">　　『請轉法輪』這個意思，就是請佛常常教導我們。佛是一個過來人，他已經恢復自性，已經得到究竟圓滿的智慧、究竟圓滿的德能、究竟圓滿的相好，我們一切眾生希求的，佛統統得到，統統表現給你看。你都看到了，他為什麼有這樣圓滿的智慧，這樣的德能，這麼樣的相好？他告訴你，我們一切眾生各個都有，就是迷悟不同。迷了，你錯用了心，你變成這個樣子；覺悟了，你就能恢復，恢復跟諸佛如來無二無別，所以說一切眾生本來成佛。　　節錄自：</w:t>
      </w:r>
      <w:r>
        <w:t>20-015-0045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9E44F" w14:textId="77777777" w:rsidR="00990F27" w:rsidRDefault="00990F27" w:rsidP="00990F27">
      <w:r>
        <w:separator/>
      </w:r>
    </w:p>
  </w:endnote>
  <w:endnote w:type="continuationSeparator" w:id="0">
    <w:p w14:paraId="1C476F9D" w14:textId="77777777" w:rsidR="00990F27" w:rsidRDefault="00990F27" w:rsidP="00990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EAC38" w14:textId="77777777" w:rsidR="00990F27" w:rsidRDefault="00990F27" w:rsidP="00990F27">
      <w:r>
        <w:separator/>
      </w:r>
    </w:p>
  </w:footnote>
  <w:footnote w:type="continuationSeparator" w:id="0">
    <w:p w14:paraId="71F78ED1" w14:textId="77777777" w:rsidR="00990F27" w:rsidRDefault="00990F27" w:rsidP="00990F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27"/>
    <w:rsid w:val="00990F2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0AFB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F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F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F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F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