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5997" w14:textId="77777777" w:rsidR="009771F6" w:rsidRDefault="009771F6">
      <w:r>
        <w:t>三時繫念精華</w:t>
      </w:r>
      <w:r>
        <w:t>—</w:t>
      </w:r>
      <w:r>
        <w:t>意惡則常起貪瞋。深生痴愛。由茲三業。鉤鎖妄緣。常汩汩於塵勞。但茫茫於歲月。　　（第一三二集）　　檔名：</w:t>
      </w:r>
      <w:r>
        <w:t xml:space="preserve">29-518-0132 </w:t>
      </w:r>
    </w:p>
    <w:p w14:paraId="30E7AA62" w14:textId="77777777" w:rsidR="009771F6" w:rsidRDefault="009771F6">
      <w:pPr>
        <w:pStyle w:val="a3"/>
      </w:pPr>
      <w:r>
        <w:t xml:space="preserve">　　貪瞋痴。十惡業，誰能夠避免？誰能夠在一天當中不造十惡業？不要說多了，一天，今天從早起到晚上睡覺，這一天當中，這還不是二十四小時，除了你睡覺不算。早晨六點鐘起來，就算你睡得晚，到晚上十二點鐘睡覺，十幾個小時當中，你能不能不造十惡業？一天，一天能不造十惡業，那個功德就很大。你要能一生都不造十惡業，你就是菩薩，你就不是凡人，凡人不可能。</w:t>
      </w:r>
      <w:r>
        <w:t xml:space="preserve"> </w:t>
      </w:r>
    </w:p>
    <w:p w14:paraId="428031BE" w14:textId="77777777" w:rsidR="009771F6" w:rsidRDefault="009771F6">
      <w:pPr>
        <w:pStyle w:val="a3"/>
      </w:pPr>
      <w:r>
        <w:t xml:space="preserve">　　我們今天學佛，學佛是學什麼？學轉凡成聖。從哪裡轉起？不造十惡業。十惡業，我們在《十善業道經》裡講得很詳細，在《無量壽經》裡頭也講得詳細。《沙彌律儀》裡面的十條戒，諸位細心去看看，認真努力學習。要克服自己不善的念頭、不善的行為，你這一生才有出路。求生淨土，才真能去得了。如果十惡不斷，這個東西是你的累贅，這個累贅叫你不能往生。你發願念佛都去不了，為什麼？這個東西累贅，像繩索一樣，綑綁在六道，出不去，你必須把這個東西斬斷。過去無知，天天在造，現在覺悟了，決定不敢，寧捨身命也不能幹十惡。</w:t>
      </w:r>
      <w:r>
        <w:t xml:space="preserve"> </w:t>
      </w:r>
    </w:p>
    <w:p w14:paraId="4B010C15" w14:textId="77777777" w:rsidR="009771F6" w:rsidRDefault="009771F6">
      <w:pPr>
        <w:pStyle w:val="a3"/>
      </w:pPr>
      <w:r>
        <w:t xml:space="preserve">　　身命實在講，算不了什麼。我捨身命，不造十惡業，我來世是往上升；不念佛，不求生淨土，你也是生天道。你要貪生怕死，依舊造十惡業，你的來生在三惡道；貪心變餓鬼，瞋恚墮地獄，愚痴變畜生。你到哪裡受生？三惡道受生。所以這樁事情，自己在每天晚上睡覺之前捫心自問，你就知道，你將來到哪一道去。不要問別人，別人給你說的話不可靠，自己問自己最可靠。心裡頭念念都是阿彌陀佛，沒有貪瞋痴，沒有是非人我。我講了，沒有自私自利，沒有貪瞋痴慢，這個人是極樂世界的人，這個人不是娑婆世界的人，念念只有阿彌陀佛。所以這個東西麻煩大了。</w:t>
      </w:r>
      <w:r>
        <w:t xml:space="preserve"> </w:t>
      </w:r>
    </w:p>
    <w:p w14:paraId="0239551A" w14:textId="77777777" w:rsidR="009771F6" w:rsidRDefault="009771F6">
      <w:pPr>
        <w:pStyle w:val="a3"/>
      </w:pPr>
      <w:r>
        <w:t xml:space="preserve">　　【由茲三業。】</w:t>
      </w:r>
      <w:r>
        <w:t xml:space="preserve"> </w:t>
      </w:r>
    </w:p>
    <w:p w14:paraId="6C828742" w14:textId="77777777" w:rsidR="009771F6" w:rsidRDefault="009771F6">
      <w:pPr>
        <w:pStyle w:val="a3"/>
      </w:pPr>
      <w:r>
        <w:t xml:space="preserve">　　這個『三業』一起都起來，不是單獨一個起來。</w:t>
      </w:r>
      <w:r>
        <w:t xml:space="preserve"> </w:t>
      </w:r>
    </w:p>
    <w:p w14:paraId="668BCD63" w14:textId="77777777" w:rsidR="009771F6" w:rsidRDefault="009771F6">
      <w:pPr>
        <w:pStyle w:val="a3"/>
      </w:pPr>
      <w:r>
        <w:t xml:space="preserve">　　【鉤鎖妄緣。】</w:t>
      </w:r>
      <w:r>
        <w:t xml:space="preserve"> </w:t>
      </w:r>
    </w:p>
    <w:p w14:paraId="1C533ACA" w14:textId="77777777" w:rsidR="009771F6" w:rsidRDefault="009771F6">
      <w:pPr>
        <w:pStyle w:val="a3"/>
      </w:pPr>
      <w:r>
        <w:t xml:space="preserve">　　『妄緣』就是外面境界。內裡起煩惱，外面跟惡緣集合起來，這是造業，造業就受報。</w:t>
      </w:r>
      <w:r>
        <w:t xml:space="preserve"> </w:t>
      </w:r>
    </w:p>
    <w:p w14:paraId="40031978" w14:textId="77777777" w:rsidR="009771F6" w:rsidRDefault="009771F6">
      <w:pPr>
        <w:pStyle w:val="a3"/>
      </w:pPr>
      <w:r>
        <w:t xml:space="preserve">　　【常汩汩於塵勞。】</w:t>
      </w:r>
      <w:r>
        <w:t xml:space="preserve"> </w:t>
      </w:r>
    </w:p>
    <w:p w14:paraId="51F4F260" w14:textId="77777777" w:rsidR="009771F6" w:rsidRDefault="009771F6">
      <w:pPr>
        <w:pStyle w:val="a3"/>
      </w:pPr>
      <w:r>
        <w:t xml:space="preserve">　　『塵勞』是六道，如果說得不好聽的是三途。『汩汩』是沈淪，常常沈淪在三途。「塵」是染污，嚴重的染污。「勞」是勞累、勞苦。</w:t>
      </w:r>
      <w:r>
        <w:t xml:space="preserve"> </w:t>
      </w:r>
    </w:p>
    <w:p w14:paraId="3D03284A" w14:textId="77777777" w:rsidR="009771F6" w:rsidRDefault="009771F6">
      <w:pPr>
        <w:pStyle w:val="a3"/>
      </w:pPr>
      <w:r>
        <w:t xml:space="preserve">　　【但茫茫於歲月。】</w:t>
      </w:r>
      <w:r>
        <w:t xml:space="preserve"> </w:t>
      </w:r>
    </w:p>
    <w:p w14:paraId="3D2D6970" w14:textId="77777777" w:rsidR="009771F6" w:rsidRDefault="009771F6">
      <w:pPr>
        <w:pStyle w:val="a3"/>
      </w:pPr>
      <w:r>
        <w:t xml:space="preserve">　　『茫茫』是沒有邊際，我們常講今生後世長劫的受苦。確確實實，三惡道，佛講得太多了，你進去不難，出來太難了！你要是墮地獄，從地獄出來是論劫算的，就是餓鬼道也不得了。畜生道愚痴，你不要看到好像牠的壽命並不長，牠固執，很愚痴，墮到畜生道，就以為這個身是牠自己，牠從來沒有念頭要換個身。</w:t>
      </w:r>
      <w:r>
        <w:t xml:space="preserve"> </w:t>
      </w:r>
    </w:p>
    <w:p w14:paraId="1232BD44" w14:textId="77777777" w:rsidR="009771F6" w:rsidRDefault="009771F6">
      <w:pPr>
        <w:pStyle w:val="a3"/>
      </w:pPr>
      <w:r>
        <w:lastRenderedPageBreak/>
        <w:t xml:space="preserve">　　我們在經典上讀到，釋迦牟尼佛在祇樹給孤獨園看到一窩螞蟻，佛看了笑笑，佛身邊這些大弟子們看到佛看螞蟻笑，就問釋迦牟尼佛，為什麼笑牠？他說你們知道嗎？這一窩螞蟻，七尊佛過世了，牠還當螞蟻。不是螞蟻有那麼長的壽命。我們假設一尊佛是三大阿僧祇劫，七尊佛二十一個阿僧祇劫，牠還當螞蟻。這什麼回事？死了之後，依舊投生螞蟻，生生世世都沒有換螞蟻身，七尊佛過世，佛笑牠愚痴！這是說畜生道，墮畜生道也容易，你想在畜生道裡頭覺悟，那不是一個容易事情。「茫茫於歲月」。　　節錄自：</w:t>
      </w:r>
      <w:r>
        <w:t>20-015-0046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E5F46" w14:textId="77777777" w:rsidR="009771F6" w:rsidRDefault="009771F6" w:rsidP="009771F6">
      <w:r>
        <w:separator/>
      </w:r>
    </w:p>
  </w:endnote>
  <w:endnote w:type="continuationSeparator" w:id="0">
    <w:p w14:paraId="658C2E06" w14:textId="77777777" w:rsidR="009771F6" w:rsidRDefault="009771F6" w:rsidP="00977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C35DA" w14:textId="77777777" w:rsidR="009771F6" w:rsidRDefault="009771F6" w:rsidP="009771F6">
      <w:r>
        <w:separator/>
      </w:r>
    </w:p>
  </w:footnote>
  <w:footnote w:type="continuationSeparator" w:id="0">
    <w:p w14:paraId="3A5D435C" w14:textId="77777777" w:rsidR="009771F6" w:rsidRDefault="009771F6" w:rsidP="009771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F6"/>
    <w:rsid w:val="009771F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2B632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71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71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71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71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