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5A85" w14:textId="77777777" w:rsidR="00286777" w:rsidRDefault="00286777">
      <w:r>
        <w:t>淨土大經解演義節要</w:t>
      </w:r>
      <w:r>
        <w:t>—</w:t>
      </w:r>
      <w:r>
        <w:t>你只要心好，你的相貌就好　　（第四十二集）　　檔名：</w:t>
      </w:r>
      <w:r>
        <w:t xml:space="preserve">29-519-0042 </w:t>
      </w:r>
    </w:p>
    <w:p w14:paraId="4A554EFF" w14:textId="77777777" w:rsidR="00286777" w:rsidRDefault="00286777">
      <w:pPr>
        <w:pStyle w:val="a3"/>
      </w:pPr>
      <w:r>
        <w:t xml:space="preserve">　　我是四次到日本參加國際會議，有兩次是去訪問，我到日本去過六次。這六次裡面，我有兩次訪問江本博士的實驗室，我去看，他給我詳細講解。做了幾十萬次的實驗，證明水真的有見聞覺知。我告訴他：還不只這個現象，你們今天已經看出它有受想行識，這個實驗出來了，它也把色相展示給你看了，可是佛經上講色聲香味，有這四種現象，你才看到色，聲香味你還沒有發現。我說：你要繼續努力，希望你用科學方法，把這個水，它有音聲，它有香味，你能把它試驗測出來，你功德無量。這是佛在經上講的，任何物質都有受想行識，都有色聲香味。用另一種方法測驗出來，那不是用水。你看昨天他們幾位在此地報告，他用米飯，盛三碗飯，一鍋煮出來盛三碗飯，擺了二十天。一碗，天天讚歎它，讚美它；另外一碗，討厭它，怨恨它；還有一碗，根本不理它。經過二十天之後，天天讚歎這個，這個飯變成黃色，有香味；被怨恨的那一碗飯變得非常難聞，都變黑了；那個不理它的也變壞了，它真懂得人的意思，這是什麼？這是示現的有色、有香、有味，聲音沒有辦法試出來。佛給我們講的，完全試驗出來，一切物質都有色聲香味，都會有這四種現象出現，佛法奇妙，讓科學家努去把它證實。</w:t>
      </w:r>
      <w:r>
        <w:t xml:space="preserve"> </w:t>
      </w:r>
    </w:p>
    <w:p w14:paraId="45C46CB2" w14:textId="77777777" w:rsidR="00286777" w:rsidRDefault="00286777">
      <w:pPr>
        <w:pStyle w:val="a3"/>
      </w:pPr>
      <w:r>
        <w:t xml:space="preserve">　　所以我們的念頭跟我們的相貌有關係，要美容，千萬不要去美容院，你看昨天他們報告，美容院多苦，花那麼多錢糟蹋自己，受多少洋罪，幾乎都要把命送掉，錯了！你只要心好，你的相貌就好，相隨心轉，你為什麼不相信這個？心好相就好，心好身體就好，身心健康。不要被人欺騙，佛菩薩不騙人，都給你講真實話，你不聽，你去聽那些美容師的，那不是自找苦吃！我們要身心健康，要相信自己，念頭要善，思想要善，這是《十善業道經》，佛告訴龍王的，「菩薩有一法，能離一切世間苦」，什麼法？就是善法，就是這個十善業道。你的思想跟十善業相應，你的見解跟十善業相應，你的言語行為跟十善業相應，你沒有一樣不善，身心健康，幸福美滿，你真做得到。所以不能到外面求。</w:t>
      </w:r>
      <w:r>
        <w:t xml:space="preserve"> </w:t>
      </w:r>
    </w:p>
    <w:p w14:paraId="1B8ABD43" w14:textId="77777777" w:rsidR="00286777" w:rsidRDefault="00286777">
      <w:pPr>
        <w:pStyle w:val="a3"/>
      </w:pPr>
      <w:r>
        <w:t xml:space="preserve">　　底下講，「故知此介爾能念之心即是如來果覺」。如來果覺就是自性，自性的果覺。這個「介爾」，在佛經裡面常常看見，它是形容極其微細的念頭。實在講，微細到極處就是彌勒菩薩所講的「一彈指三十二億百千念」，這是介爾，那個一念的心，這我們沒有法子發現。我們今天發現的是這一彈指，一秒鐘的四分之一，我們能夠感受得到，這是我們凡夫一念。這一念心就是如來果覺，就是性德，就是自性覺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4C08" w14:textId="77777777" w:rsidR="00286777" w:rsidRDefault="00286777" w:rsidP="00286777">
      <w:r>
        <w:separator/>
      </w:r>
    </w:p>
  </w:endnote>
  <w:endnote w:type="continuationSeparator" w:id="0">
    <w:p w14:paraId="68E0F993" w14:textId="77777777" w:rsidR="00286777" w:rsidRDefault="00286777" w:rsidP="00286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8CD0" w14:textId="77777777" w:rsidR="00286777" w:rsidRDefault="00286777" w:rsidP="00286777">
      <w:r>
        <w:separator/>
      </w:r>
    </w:p>
  </w:footnote>
  <w:footnote w:type="continuationSeparator" w:id="0">
    <w:p w14:paraId="49841D2F" w14:textId="77777777" w:rsidR="00286777" w:rsidRDefault="00286777" w:rsidP="00286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77"/>
    <w:rsid w:val="002867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3663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