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2DC0" w:rsidRDefault="002B2DC0">
      <w:r>
        <w:t>淨土大經解演義節要</w:t>
      </w:r>
      <w:r>
        <w:t>—</w:t>
      </w:r>
      <w:r>
        <w:t>平等對待、和睦相處　　（第七十七集）　　檔名：</w:t>
      </w:r>
      <w:r>
        <w:t xml:space="preserve">29-519-0077 </w:t>
      </w:r>
    </w:p>
    <w:p w:rsidR="002B2DC0" w:rsidRDefault="002B2DC0">
      <w:pPr>
        <w:pStyle w:val="a3"/>
      </w:pPr>
      <w:r>
        <w:t xml:space="preserve">　　「總之，皆將一經綱要，綜論於前，發揮明了，使讀者先識總體，後研經文，綱舉目張，易於領會」。我們從這個地方來看，能夠看到古時候叢林裡面講經教學的模式，在佛門叫儀式，現在講方式，意思都是一樣。過去寺院庵堂都是學校，這個諸位要知道。釋迦牟尼佛十九歲出去參學，我們一定要知道，十九歲之前他一定有相當好的基礎，他才能出去參學，他要是沒有基礎的話，他不能出去。我們在中國看到，孔子在《論語》裡敘述他自己，「十五有志於學」。我們相信釋迦牟尼佛有志於學一定早過孔子，他有相當的基礎才能夠尋師訪友。十九歲出去參學，印度所有的宗教，所有的學派裡面的大德，他都親近過，一個也不漏。十二年，他三十歲，這十二年當中，我們相信他的成就非常優秀。他好學，人又聰明，王子的身分，特殊身分，到什麼地方都能夠受到禮遇，這樣一個人才，誰不喜歡？</w:t>
      </w:r>
      <w:r>
        <w:t xml:space="preserve"> </w:t>
      </w:r>
    </w:p>
    <w:p w:rsidR="002B2DC0" w:rsidRDefault="002B2DC0">
      <w:pPr>
        <w:pStyle w:val="a3"/>
      </w:pPr>
      <w:r>
        <w:t xml:space="preserve">　　印度，古印度，宗教學術都提倡禪定，佛經裡面講的四禪八定，這不是釋迦牟尼佛所創的，古印度婆羅門所修的。婆羅門教就是現在的興都教，我跟他們往來的很多，這些長老們告訴我，他們教裡從古代承傳下來的歷史至少一萬年以上，這是我們能夠相信的。上古時代沒有文字記載，有了文字，印度人不重視歷史，跟中國人不一樣，中國人非常重視歷史，年月日記載得清清楚楚。印度人不搞這些，印度人重視開悟，不重視歷史，所以我們能信得過。中國傳統文化絕對不止五千年，因為中國文字的發明才四千五百年，黃帝時候發明文字。在文字沒有發明之前，傳說。黃帝以前有神農氏，再前有伏羲氏，傳說當中神農到黃帝五百年，伏羲到神農又是五百年，就是一千年。我們講中國傳統五千年文化，講到伏羲神農，上面還有。</w:t>
      </w:r>
      <w:r>
        <w:t xml:space="preserve"> </w:t>
      </w:r>
    </w:p>
    <w:p w:rsidR="002B2DC0" w:rsidRDefault="002B2DC0">
      <w:pPr>
        <w:pStyle w:val="a3"/>
      </w:pPr>
      <w:r>
        <w:t xml:space="preserve">　　孔子集大成，就是把古老的傳說用文字記載流傳給後世，所以我們相信《論語》裡面許多話不是孔子說的。孔子他老人家講，他一生「述而不作」，述是所說的是別人的，古聖先賢的，不是自己的，自己沒有創造、沒有發明；「信而好古」，對那些傳說，他相信，他喜歡。所以五倫、五常、四維、八德，絕不是他那個時候才有的，我們有理由相信，總得一萬年以上。古人傳下來的東西，精簡，你才好記，才不會變質。五倫，「父子有親，夫婦有別，君臣有義，長幼有序，朋友有信」，你看這個很容易傳的，不會傳錯，千萬年一直一直傳下來。五常，常道，永遠不能變更的，這是道，五個字，「仁、義、禮、智、信」。這都是沒有文字之前世世代代傳下來的。四維是「禮義廉恥」，四個字；八德，八個字，「忠孝仁愛信義和平」。這就是中國傳統文化，這就是中國的特色，中國文化的精神。發展到現在，《四庫全書》乾隆時代編的，這個典籍世世代代累積下來，你去看，無論看哪一個人的著書，都離不開這個原則。所以我們用五倫、五常、四維、八德，就把中國傳統文化自古至今全部概括了，沒有能超過其外的。</w:t>
      </w:r>
      <w:r>
        <w:t xml:space="preserve"> </w:t>
      </w:r>
    </w:p>
    <w:p w:rsidR="002B2DC0" w:rsidRDefault="002B2DC0">
      <w:pPr>
        <w:pStyle w:val="a3"/>
      </w:pPr>
      <w:r>
        <w:t xml:space="preserve">　　到漢朝，佛法傳到中國來了，這不是本土文化，中國人心量大，能包容，能把佛法跟自己本土文化融合成一體，就像湯恩比的話一樣，佛法豐富了中國本土的文化，把境界向上提升了。佛法就變成中國文化，講中國文化決定不能夠離開佛法，我們懂得，我們才會愛護。我們這幾樣東西，佛法放在一邊不談，就是講中國的五倫、五常、四維、八德，在現前這個時代，走遍地球任何一個角落，不同的國家、不同的族群、不同的信仰、不同的文化，都能夠融會貫通，沒有障礙。這是我們最近這十幾年親身經歷，我們講清楚、講明白，沒有人不歡喜，都能接受。所以湯恩比博士說二十</w:t>
      </w:r>
      <w:r>
        <w:lastRenderedPageBreak/>
        <w:t>一世紀是中國人的世紀。有很多人誤會，以為這是中國人稱霸，不是的，是中國傳統文化普及全球，讓這個世界真正能化解衝突，恢復安定和平，大家都需要，我們要有這個認知。這要像黃念祖老居士一樣，要知道報恩，報老祖宗的恩。怎麼個報法？要把傳統文化落實，就是把五倫、五常、四維、八德我們要做到，認真的做到，這是中國人，這是中國老祖宗的後人、傳人，這才能真正報恩。你真做到了，它的效果非常明顯，第一個身心健康，佛法講的「相由心轉」，身心健康、家庭幸福、事業順利、社會安定，底下那就是國治天下平。天下平，那個平是平等，就是平等對待、和睦相處。所以二十一世紀的社會，迫切需要孔孟學說、大乘佛法，湯恩比看得沒錯。　　節錄自：</w:t>
      </w:r>
      <w:r>
        <w:t xml:space="preserve">02-039-0010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2DC0" w:rsidRDefault="002B2DC0" w:rsidP="002B2DC0">
      <w:r>
        <w:separator/>
      </w:r>
    </w:p>
  </w:endnote>
  <w:endnote w:type="continuationSeparator" w:id="0">
    <w:p w:rsidR="002B2DC0" w:rsidRDefault="002B2DC0" w:rsidP="002B2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2DC0" w:rsidRDefault="002B2DC0" w:rsidP="002B2DC0">
      <w:r>
        <w:separator/>
      </w:r>
    </w:p>
  </w:footnote>
  <w:footnote w:type="continuationSeparator" w:id="0">
    <w:p w:rsidR="002B2DC0" w:rsidRDefault="002B2DC0" w:rsidP="002B2D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C0"/>
    <w:rsid w:val="002B2DC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2D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2D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2D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2D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