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2B63" w14:textId="77777777" w:rsidR="00A03CB9" w:rsidRDefault="00A03CB9">
      <w:r>
        <w:t>淨土大經解演義節要</w:t>
      </w:r>
      <w:r>
        <w:t>—</w:t>
      </w:r>
      <w:r>
        <w:t>今但一心持名，即得不退　　（第八十二集）　　檔名：</w:t>
      </w:r>
      <w:r>
        <w:t xml:space="preserve">29-519-0082 </w:t>
      </w:r>
    </w:p>
    <w:p w14:paraId="3C643FD2" w14:textId="77777777" w:rsidR="00A03CB9" w:rsidRDefault="00A03CB9">
      <w:pPr>
        <w:pStyle w:val="a3"/>
      </w:pPr>
      <w:r>
        <w:t xml:space="preserve">　　一切大乘經修學的目標是菩薩，小乘經修學的目標是阿羅漢，這就好比我們現在世間的學校一樣，他辦的這個學校是中學，畢業的時候是中學畢業；大學，畢業的時候是大學生，可以拿到學士學位，不一樣，每個學校不相同。阿彌陀佛這個學校很奇怪，在我們現在常常想的一條龍的學校，你進入這個學校，只有向上升級，沒有留級，也沒有降級，時間長短是不一樣，決定一生成佛，他給你保證。《華嚴》、《法華》像是研究所，阿彌陀佛是從小學一直辦到研究所，這麼一種學校。這就像蓮池大師在《彌陀疏鈔》裡面說的，「今但一心持名，即得不退」，這個不退是淨宗往生經，往生經就是指現在講淨土五經一論，這都是教人往生西方極樂世界的，都說圓證三不退，這是難信之法。三種不退，小乘證得位不退，大乘菩薩證得行不退，到法身菩薩才證得念不退，圓教初住以上才證得念不退，三種不退，但是沒有到圓滿，不能講圓。圓滿證得三不退是什麼人？七地以上，你看這個位次多高，阿惟越致菩薩。</w:t>
      </w:r>
      <w:r>
        <w:t xml:space="preserve"> </w:t>
      </w:r>
    </w:p>
    <w:p w14:paraId="6CF1205F" w14:textId="77777777" w:rsidR="00A03CB9" w:rsidRDefault="00A03CB9">
      <w:pPr>
        <w:pStyle w:val="a3"/>
      </w:pPr>
      <w:r>
        <w:t xml:space="preserve">　　阿彌陀佛四十八願裡頭說，凡是生到西方極樂世界的人，統統都是阿惟越致菩薩，圓證三不退。他並沒有講凡聖同居土除外，沒說；沒說這句話，換句話說，生到凡聖同居土下下品往生，也成阿惟越致菩薩。這怎麼能講得通？我們學了這麼多年，終於搞清楚、搞明白，是阿彌陀佛四十八願本願加持他，他的智慧、他的威神等於七地菩薩，跟七地菩薩沒差別；不是他自己的能力，是阿彌陀佛加給他的，四十八願加給他的。到你要是證得，你在西方極樂世界什麼時候證得？經上常講「花開見佛悟無生」，那是你真證得了。在你沒有，也就是西方極樂世界的四土三輩九品，你還沒有能力晉級到真正到達實報土，到真正證得實報土的時候是你自己的，用不著阿彌陀佛加持；沒有證得實報土，全是得阿彌陀佛加持，你的智慧、神通、能力、享受跟實報土一樣，這就是生到極樂世界就得到。像六道輪迴投胎，你投胎到帝王家，一出生就享受帝王的富貴。所以我們生到極樂世界，就享受阿彌陀佛的神通、德相，就享受到。這一點要搞清楚，要認識清楚，我們對極樂世界，往生經所講的無比殊勝莊嚴就不會懷疑，是佛力加持的。　　節錄自：</w:t>
      </w:r>
      <w:r>
        <w:t xml:space="preserve">02-039-0011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A4542" w14:textId="77777777" w:rsidR="00A03CB9" w:rsidRDefault="00A03CB9" w:rsidP="00A03CB9">
      <w:r>
        <w:separator/>
      </w:r>
    </w:p>
  </w:endnote>
  <w:endnote w:type="continuationSeparator" w:id="0">
    <w:p w14:paraId="550622FB" w14:textId="77777777" w:rsidR="00A03CB9" w:rsidRDefault="00A03CB9" w:rsidP="00A03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F0D25" w14:textId="77777777" w:rsidR="00A03CB9" w:rsidRDefault="00A03CB9" w:rsidP="00A03CB9">
      <w:r>
        <w:separator/>
      </w:r>
    </w:p>
  </w:footnote>
  <w:footnote w:type="continuationSeparator" w:id="0">
    <w:p w14:paraId="2C813631" w14:textId="77777777" w:rsidR="00A03CB9" w:rsidRDefault="00A03CB9" w:rsidP="00A03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CB9"/>
    <w:rsid w:val="00A03CB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A466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3C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3C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3C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3C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2025-10-14T11:44:00Z</dcterms:created>
  <dcterms:modified xsi:type="dcterms:W3CDTF">2025-10-14T11:44:00Z</dcterms:modified>
</cp:coreProperties>
</file>