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8B" w:rsidRDefault="00240F8B">
      <w:r>
        <w:t>淨土大經解演義節要</w:t>
      </w:r>
      <w:r>
        <w:t>—</w:t>
      </w:r>
      <w:r>
        <w:t>平等對待，這就是供養　　（第九十二集）　　檔名：</w:t>
      </w:r>
      <w:r>
        <w:t xml:space="preserve">29-519-0092 </w:t>
      </w:r>
    </w:p>
    <w:p w:rsidR="00240F8B" w:rsidRDefault="00240F8B">
      <w:pPr>
        <w:pStyle w:val="a3"/>
      </w:pPr>
      <w:r>
        <w:t xml:space="preserve">　　「又如本經云」，這是最後一品，《無量壽經》最後這一段經文裡面說，「佛告彌勒，於此世界」，這個世界是娑婆世界，不是地球，是娑婆世界，「有七百二十億菩薩，已曾供養無數諸佛，植眾德本，當生彼國」。這是講娑婆世界，釋迦牟尼佛現前這個教區。地球上沒這些人，我們現在地球上居民才六十七億，不到七十億，六十七億。你看七百二十億菩薩，這是娑婆世界，也就是講的六道十法界，這是釋迦牟尼佛的教區。在這個教區，在釋迦牟尼佛法運這個階段裡面，將來念佛往生西方極樂世界有七百二十億。我們在不在其中？就得看自己，自己真信切願，這一生就成功，不要等來生，就在這一生當中成就。菩薩供佛成就善根，我們要學，世尊這個教誨我們可不能疏忽。學淨土的同學，用什麼供養諸佛？這個諸佛是指什麼人？《華嚴經》上世尊告訴我們，「一切眾生本來是佛」。過去佛，已經成佛的人，那個數字沒法子計算；現在佛，十方世界的諸佛，一個世界有一尊佛，這個世界無量無邊無盡無數，我們在《華嚴經》裡看看「世界成就品」、「華藏世界品」，講得很多，講得很清楚，現在佛；未來佛呢？未來佛是一切眾生，一切眾生將來都要成佛，蜎飛蠕動，蒼蠅、螞蟻都會成佛的，不能輕視。牠很聰明，牠有靈性，學佛的人要把牠們</w:t>
      </w:r>
      <w:r>
        <w:t>（都尊重牠）看成菩薩，跟我們非常合作。我們在最近這十幾年當中跟小動物溝通，跟牠們交流，我們共存共榮，互不傷害，真正可以做到和睦相處，平等對待，這就是供養。</w:t>
      </w:r>
      <w:r>
        <w:t xml:space="preserve"> </w:t>
      </w:r>
    </w:p>
    <w:p w:rsidR="00240F8B" w:rsidRDefault="00240F8B">
      <w:pPr>
        <w:pStyle w:val="a3"/>
      </w:pPr>
      <w:r>
        <w:t xml:space="preserve">　　供養裡面，最重要的是依教修行供養，我們真正修，給牠做榜樣，牠看到、牠也聽到，牠懂得，我們在修，牠跟著我們一起修。連蜎飛蠕動這些小動物都不例外，都有靈知，用我們的話來說，都有受想行識，要好好的去看待牠。我們稱牠菩薩，稱牠螞蟻菩薩，螞蟻很歡喜，牠說這個人很尊重我們，稱我們是菩薩。牠懂得，不是不懂。我們在這個地方工作，牠在這裡擾亂我們，我們請牠離開，不要妨害我們工作，牠就走了，很聽話。螞蟻統統走了，還有二、三隻，怎麼這二、三隻跑來跑去，在佛案上跑，牠也不走？晚上有一個小法師作了個夢，螞蟻來告訴他，牠說牠們在巡察，看看還有沒有沒走的，牠說有任務的，好像有四隻螞蟻牠們來巡察，所以我們不能錯怪牠。以後我們就知道，統統都走光了，還有幾隻，是巡察的。所以小動物通靈性，不但動物，植物也不例外，樹木花草，我們的菜園種了很多菜，都通，都通人情。　　節錄自：</w:t>
      </w:r>
      <w:r>
        <w:t xml:space="preserve">02-039-0012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0F8B" w:rsidRDefault="00240F8B" w:rsidP="00240F8B">
      <w:r>
        <w:separator/>
      </w:r>
    </w:p>
  </w:endnote>
  <w:endnote w:type="continuationSeparator" w:id="0">
    <w:p w:rsidR="00240F8B" w:rsidRDefault="00240F8B" w:rsidP="00240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0F8B" w:rsidRDefault="00240F8B" w:rsidP="00240F8B">
      <w:r>
        <w:separator/>
      </w:r>
    </w:p>
  </w:footnote>
  <w:footnote w:type="continuationSeparator" w:id="0">
    <w:p w:rsidR="00240F8B" w:rsidRDefault="00240F8B" w:rsidP="00240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8B"/>
    <w:rsid w:val="00240F8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0F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0F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0F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0F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