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1D7CD" w14:textId="77777777" w:rsidR="002D7E98" w:rsidRDefault="002D7E98">
      <w:r>
        <w:t>淨土大經解演義節要</w:t>
      </w:r>
      <w:r>
        <w:t>—</w:t>
      </w:r>
      <w:r>
        <w:t>極樂世界是我的老家　　（第九十八集）　　檔名：</w:t>
      </w:r>
      <w:r>
        <w:t xml:space="preserve">29-519-0098 </w:t>
      </w:r>
    </w:p>
    <w:p w14:paraId="78008526" w14:textId="77777777" w:rsidR="002D7E98" w:rsidRDefault="002D7E98">
      <w:pPr>
        <w:pStyle w:val="a3"/>
      </w:pPr>
      <w:r>
        <w:t xml:space="preserve">　　前幾天東北劉素雲居士到我這裡來，在這邊做報告，講了十幾個小時。那個人什麼？那個人真幹！她五十九歲的時候得到重病，北方人知道，紅斑狼瘡。得這個病幾乎沒有治癒的可能，得這個病就是要走的，中西醫都沒法子救，她有好多朋友得這個病都走了。她得這個病，她就是信願持名，對阿彌陀佛、對極樂世界一絲毫懷疑都沒有，生死看得很淡，一心一意就是要求生淨土。醫生告訴她，也講老實話，他說：妳這個病沒有指望，妳心理上要有準備，隨時都有死亡的可能。她笑嘻嘻的，我要死那就是阿彌陀佛來接我，我到極樂世界去，極樂世界是我的老家，我一點恐怖也沒有。她的病好了，醫生感覺到奇怪，怎麼好的？她說念佛好的，一天到晚就是一部《無量壽經》，全是阿彌陀佛。她還聽經，聽《無量壽經》，聽光碟，很用功，她報告上說她每天聽一片。那是我早年講的，一片是一個小時，每天聽十個小時，就是這一片她聽十遍，聽得很熟。念《無量壽經》、聽《無量壽經》、念阿彌陀佛，病好了。醫生相信她的話，她有個最大的長處是我們一般人做不到的，她一生沒打過妄語，人非常忠厚老實，不會騙人，句句都跟你講實話。今年六十六歲。因為我看到那個訪問的光碟是二ＯＯ三年五月四號錄的，半個小時，電視台訪問的，所以我想這</w:t>
      </w:r>
      <w:r>
        <w:t>麼多年了，這人還在不在？我讓我們香港的同學去打聽，這個人在，還把電話號碼找到了，我就跟她通了個電話。那個時候我在台灣治牙齒，我聽到這麼一個信息。通了電話，她很緊張，也很驚訝。我說怎麼樣，身體怎麼樣？好，一年比一年好。我就邀請她到香港來，見了面，真的好了，你看看。在我們這邊講了十幾個小時，講完之後，向小莉請到深圳，在深圳很辛苦，每天講差不多六個小時，還要解答別人問題，一天講八個小時，講兩天，要回去了。「信願持名」，就這四個字，她的病沒有了，活得那麼健康、那麼幸福。我在講經提到幾次，她現在變成名人了，好多地方請她去講演。她是個非常內向的人，我告訴她：妳現在不能獨善其身，妳現在要兼善天下，妳要到處去弘法，要去幫助別人。她也很難得，佛菩薩教我怎麼做，我就怎麼做。這四個字重要！這四個字我們掌握到，我們這一生的問題解決了，決定得生淨土。　　節錄自：</w:t>
      </w:r>
      <w:r>
        <w:t xml:space="preserve">02-039-0012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45103" w14:textId="77777777" w:rsidR="002D7E98" w:rsidRDefault="002D7E98" w:rsidP="002D7E98">
      <w:r>
        <w:separator/>
      </w:r>
    </w:p>
  </w:endnote>
  <w:endnote w:type="continuationSeparator" w:id="0">
    <w:p w14:paraId="5D2BB769" w14:textId="77777777" w:rsidR="002D7E98" w:rsidRDefault="002D7E98" w:rsidP="002D7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2FB72" w14:textId="77777777" w:rsidR="002D7E98" w:rsidRDefault="002D7E98" w:rsidP="002D7E98">
      <w:r>
        <w:separator/>
      </w:r>
    </w:p>
  </w:footnote>
  <w:footnote w:type="continuationSeparator" w:id="0">
    <w:p w14:paraId="2C66E303" w14:textId="77777777" w:rsidR="002D7E98" w:rsidRDefault="002D7E98" w:rsidP="002D7E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E98"/>
    <w:rsid w:val="002D7E9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C4AEB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7E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7E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7E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7E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