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21D" w:rsidRDefault="007C121D">
      <w:r>
        <w:t>淨土大經解演義節要</w:t>
      </w:r>
      <w:r>
        <w:t>—</w:t>
      </w:r>
      <w:r>
        <w:t>學佛就是學智慧　　（第一六四集）　　檔名：</w:t>
      </w:r>
      <w:r>
        <w:t xml:space="preserve">29-519-0164 </w:t>
      </w:r>
    </w:p>
    <w:p w:rsidR="007C121D" w:rsidRDefault="007C121D">
      <w:pPr>
        <w:pStyle w:val="a3"/>
      </w:pPr>
      <w:r>
        <w:t xml:space="preserve">　　我們求智慧，學佛就是學智慧，就是把自己自性裡面的智慧把它挖取出來、挖掘出來，像寶藏一樣，它在礦山裡頭，把它開發出來。這個開發就是放下。放下對世出世間一切法的執著，你的智慧就開始顯示出來，開始往外湧，不多，這在佛法裡面稱為阿羅漢，阿羅漢所得到的是正覺，正覺是智慧。繼續不斷的還得放下。我告訴同學，放下自私自利，放下名聞利養，放下貪瞋痴慢，放下五欲六塵，到什麼階段？給諸位說，到佛教的門口，沒進去。這個諸位要知道，不要以為我放下這麼多，自己以為很了不起，才到門口，沒進門。進門，得要用佛的標準。所以我說的是方便，幫助你先到門口，然後你自己再跨進去。真正進門，那就是經上常講的見思煩惱，見惑要斷掉，你很多錯誤的看法，你要放棄。錯誤看法很多，佛把它歸納為五類，第一類「身見」，放下，知道身不是自己，身是什麼？身是我所有的，不是我，要把這個錯誤的觀念扭轉過來。衣服不是我，是我所有的，身體像衣服一樣，是我所有的，不是我。所以身體用個幾十年不好用了，再換一個，就像衣服穿髒了，你很歡喜把它脫掉，換一件新的。這一關突破之後，你對於生死就沒有恐怖，我換一件衣服而已！沒有恐怖，給諸位說，你這個衣服就愈換愈漂亮，愈換愈好；貪生怕死，那就愈</w:t>
      </w:r>
      <w:r>
        <w:t>換愈壞了。這佛對我們的恩德就很大！我們了解真相，身不是自己，不要為這個身起貪瞋痴慢，就錯了，它不是自己。</w:t>
      </w:r>
      <w:r>
        <w:t xml:space="preserve"> </w:t>
      </w:r>
    </w:p>
    <w:p w:rsidR="007C121D" w:rsidRDefault="007C121D">
      <w:pPr>
        <w:pStyle w:val="a3"/>
      </w:pPr>
      <w:r>
        <w:t xml:space="preserve">　　第二個要放棄對立，佛教的名詞叫「邊見」，二邊，我們現在講對立，大家容易懂。這個對立是所有煩惱罪孽的根源，因為宇宙之間，在法性裡面講沒有對立，找不到對立。整個宇宙一切眾生跟自己是一體，一體你把它分成對立，這就錯了，不能分。所以《金剛經》一開端告訴你，「無我相，無人相，無眾生相，無壽者相」，這四句話講得好，四相離了，它是整體，一體！你怎麼能把它分？哪有這種道理！所以我們要學不跟一切人對立，他跟我對立，我不跟他對立，為什麼？他迷，他沒有覺悟。我現在明白了，我覺悟了，我要再跟你對立，不是又迷了嗎？所以沒有對立。跟人不對立，跟事不對立，跟一切萬物都不對立，跟山河大地也不對立，為什麼？一體，它是我的依報，都是自性變現的，像《還源觀》裡面講，從一體起二用，雖起二用，二用還是一體，二而不二，所以性相一如，性相不二，這個看法是正確的。</w:t>
      </w:r>
      <w:r>
        <w:t xml:space="preserve"> </w:t>
      </w:r>
    </w:p>
    <w:p w:rsidR="007C121D" w:rsidRDefault="007C121D">
      <w:pPr>
        <w:pStyle w:val="a3"/>
      </w:pPr>
      <w:r>
        <w:t xml:space="preserve">　　第三放下「成見」。成見是什麼？自以為是。中國人常常說，「某人成見很深」，成見是什麼？成見是執著。成見有兩種，一種是因上的成見，一種是果上的成見，在六道裡。六道裡面的眾生都很執著，這屬於嚴重的執著，自以為是，這是錯誤的。為什麼錯誤的？佛在經上常說，「凡所有相，皆是虛妄」，既然曉得一切現象都是虛妄的，都不是真實的，就沒有成見，沒有成見才能夠隨緣，隨喜功德，「恆順眾生，隨喜功德」。佛、菩薩都沒有成見，一切眾生，你怎麼說怎麼好，佛都能隨順，佛一點都不勉強你。你造善生天堂，你造惡下地獄，佛很清楚，但是佛不阻撓你，為什麼？你喜歡那樣做，那有什麼法子？到你幾時真正覺悟，向佛請教，他就教你。你不向他請教，他不教你，為什麼？教你不肯接受，那就造罪業了。這是真實智慧，真實智慧顯示出來的，那就是真實的德能、真實的相好，它自然就顯示出來。</w:t>
      </w:r>
      <w:r>
        <w:t xml:space="preserve"> </w:t>
      </w:r>
    </w:p>
    <w:p w:rsidR="007C121D" w:rsidRDefault="007C121D">
      <w:pPr>
        <w:pStyle w:val="a3"/>
      </w:pPr>
      <w:r>
        <w:t xml:space="preserve">　　「勇猛精進」，這段經文是描繪阿彌陀佛在因地上的修行，我們應該要學習，向阿彌陀佛學習。我們今天日常生活當中，起心動念是不是智慧？是智慧還是情識？情識就是煩惱，情是末那識，識就是阿賴耶。佛經裡頭講得清楚，情是什麼？情就是我見、我愛、我痴、我慢，這是情。大乘經裡面常講的貪瞋痴，我，我後面跟著貪瞋</w:t>
      </w:r>
      <w:r>
        <w:lastRenderedPageBreak/>
        <w:t>痴，還有個慢，貪瞋痴慢，四大煩惱常相隨，那是情執。所以不是用智慧，那就是變成情執，肯定是這樣的。勇猛精進，要把自性找回來，要把智慧找回來。這樣一向，你看一個方向，專門就是莊嚴妙土，這個妙土就是極樂世界。極樂世界是阿彌陀佛願力變現成的，真正是一切法從心想生，阿彌陀佛心想的一個極樂世界出來。我們是不是想了一個世界出來？也想出來，我們想地球這個世界出來的，這個地球是我們心想生；我們的心要是沒有想，地球就沒有了，這真的不是假的。　　節錄自：</w:t>
      </w:r>
      <w:r>
        <w:t>02-039-0022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21D" w:rsidRDefault="007C121D" w:rsidP="007C121D">
      <w:r>
        <w:separator/>
      </w:r>
    </w:p>
  </w:endnote>
  <w:endnote w:type="continuationSeparator" w:id="0">
    <w:p w:rsidR="007C121D" w:rsidRDefault="007C121D" w:rsidP="007C1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21D" w:rsidRDefault="007C121D" w:rsidP="007C121D">
      <w:r>
        <w:separator/>
      </w:r>
    </w:p>
  </w:footnote>
  <w:footnote w:type="continuationSeparator" w:id="0">
    <w:p w:rsidR="007C121D" w:rsidRDefault="007C121D" w:rsidP="007C12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21D"/>
    <w:rsid w:val="007C121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2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2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2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2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