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3F1E" w:rsidRDefault="009A3F1E">
      <w:r>
        <w:t>淨土大經解演義節要</w:t>
      </w:r>
      <w:r>
        <w:t>—</w:t>
      </w:r>
      <w:r>
        <w:t>世間眾生苦，苦到極處　　（第一六八集）　　檔名：</w:t>
      </w:r>
      <w:r>
        <w:t xml:space="preserve">29-519-0168 </w:t>
      </w:r>
    </w:p>
    <w:p w:rsidR="009A3F1E" w:rsidRDefault="009A3F1E">
      <w:pPr>
        <w:pStyle w:val="a3"/>
      </w:pPr>
      <w:r>
        <w:t xml:space="preserve">　　這個地方講「願作佛心」，願作佛心是什麼意思？底下解釋得好，「即是度眾生心」，四弘誓願裡第一願「眾生無邊誓願度」。度眾生談何容易？現在這個世間眾生苦，苦到極處，社會的動亂、自然災害的頻繁一個接一個，非常密集。諸位在媒體、在電視廣播裡你都可以看到，每天都有災難，而且這些災難好像一次比一次嚴重。今天這個地球上的居民，似乎沒有一個人有安全感，你說這個多恐怖，這是有史以來沒有過的。什麼原因？我們看看極樂世界，那個世界什麼災難都沒有，人身心健康，無量壽，金剛不壞身，這個意思就是說明，西方極樂世界的人沒有生老病死的苦。那個地方生不是胎生，是化生，蓮花化生，沒有生老病死苦，無量壽，沒有求不得苦、愛別離苦、怨憎會苦、五陰熾盛苦，這是佛經上講的八苦。這個世間的人，這六道凡夫，八苦交煎；極樂世界沒有，這八苦沒有，壞苦、行苦也沒有，所以叫極樂世界。生在那個地方的人，往生到那邊去的人，都有度眾生的心，都發過這個願，「眾生無邊誓願度」，幫助眾生離苦得樂。</w:t>
      </w:r>
      <w:r>
        <w:t xml:space="preserve"> </w:t>
      </w:r>
    </w:p>
    <w:p w:rsidR="009A3F1E" w:rsidRDefault="009A3F1E">
      <w:pPr>
        <w:pStyle w:val="a3"/>
      </w:pPr>
      <w:r>
        <w:t xml:space="preserve">　　苦從哪裡來的？苦從迷惑來的，你對於事實真相不了解，起心動念都是煩惱在做主。煩惱做主，那就叫你造業，起心動念是意在造業，言語、行為是身口在造業。造業，業有善、有不善，善業在三善道受報，惡業是三惡道受報，苦不堪言，永遠出不了六道輪迴，這叫真苦。</w:t>
      </w:r>
      <w:r>
        <w:t xml:space="preserve"> </w:t>
      </w:r>
    </w:p>
    <w:p w:rsidR="009A3F1E" w:rsidRDefault="009A3F1E">
      <w:pPr>
        <w:pStyle w:val="a3"/>
      </w:pPr>
      <w:r>
        <w:t xml:space="preserve">　　六道是真的不是假的，誰先發現六道的？不是釋迦牟尼佛，比釋迦牟尼佛至少還要早幾千年，古老的婆羅門發現的。婆羅門教就是現代的興都教，我跟他們有往來，我還參加他們的聚會。這些長老們告訴我，他們的教有一萬多年歷史，代代相傳，我相信，印度人不重視歷史。回想到我們中國，中國常說五千年歷史，這五千年是怎麼說法的？是有記載的，有文字記載的。文字是黃帝時候發明的，黃帝到我們現在是四千五百年，黃帝之前是神農，神農前面有伏羲，傳說八卦是伏羲畫的。這個當中，神農到黃帝五百年，神農到伏羲也是五百年，就是一千年，在中國正式使用文字一千年前，已經開始有這些符號，這是出土的甲骨文能給我們做證明。所以中國有用符號記載的，確實可以能推到五千年。五千年之前，連這些符號都沒有，有沒有人類？當然有，而且聰明的人不少。中國傳統文化的精華，古聖先賢留下來的，孔夫子是集大成而已。他老人家說的話非常誠懇，說他一生「述而不作，信而好古」，這是我們現代人應當要學習的，你從這個態度上看出他老人家的謙虛、恭敬。這兩句話就是告訴我們，夫子一生他所學的、他所修的、所教的、所傳的，不是自己的東西，自己一生沒有創造、沒有發明，全是古聖先賢留下來的，他不過是用文字把它記載</w:t>
      </w:r>
      <w:r>
        <w:t>，流傳給後世。《論語》裡面許多的話，我們相信都是千萬年前古聖先賢傳下來的。釋迦牟尼佛也不例外，四十九年所說的一切經，清涼大師告訴我們，都是古佛所說的，他說世尊曾經講過，世尊說，他從來沒有將古佛所說的經上加一個字，比孔子的態度還要嚴謹。東西方的聖人給我們做榜樣。</w:t>
      </w:r>
      <w:r>
        <w:t xml:space="preserve"> </w:t>
      </w:r>
    </w:p>
    <w:p w:rsidR="009A3F1E" w:rsidRDefault="009A3F1E">
      <w:pPr>
        <w:pStyle w:val="a3"/>
      </w:pPr>
      <w:r>
        <w:t xml:space="preserve">　　我們現在常常就想要創造、要發明、要出人頭地，這個觀念是什麼？這個觀念是煩惱！貪、瞋、痴、慢、疑，這幾個字裡頭你看看他犯了多少個字？比不上古人那種謙讓。夫子溫良恭儉讓，決定不爭名不奪利，自己的見解跟古人見解一樣，說是古人說的，不說自己說的，這叫德行，積德。不好名聞利養，這是世出世間做學問、養德行基本的條件。所以普賢菩薩教我們，他教我們修學十個綱領，第一個「禮敬諸</w:t>
      </w:r>
      <w:r>
        <w:lastRenderedPageBreak/>
        <w:t>佛」；天主教的《玫瑰經》，總共十五段，第一段叫我們學習聖母瑪利亞的謙卑；我們中國《禮記》，諸位翻開來，第一句「曲禮曰，毋不敬」。世出世間的聖人教我們從哪裡學起？從謙卑學起。中國人講禮，禮的精神是自卑而尊人，自己謙卑、尊重別人，這叫禮。自己得做出來，讓別人看到、接觸到有所感動，來向你學習，這才叫度眾生。世出世間聖人，度就是教化人、教導人，怎麼教法？先要做到，身行、言教。身行放在第一，就是身教，我要把它做到。別人看見了，想跟我們學，他發些問題，你再以言語教導他。一定是先把它做到。　　節錄自：</w:t>
      </w:r>
      <w:r>
        <w:t>02-039-0023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3F1E" w:rsidRDefault="009A3F1E" w:rsidP="009A3F1E">
      <w:r>
        <w:separator/>
      </w:r>
    </w:p>
  </w:endnote>
  <w:endnote w:type="continuationSeparator" w:id="0">
    <w:p w:rsidR="009A3F1E" w:rsidRDefault="009A3F1E" w:rsidP="009A3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3F1E" w:rsidRDefault="009A3F1E" w:rsidP="009A3F1E">
      <w:r>
        <w:separator/>
      </w:r>
    </w:p>
  </w:footnote>
  <w:footnote w:type="continuationSeparator" w:id="0">
    <w:p w:rsidR="009A3F1E" w:rsidRDefault="009A3F1E" w:rsidP="009A3F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1E"/>
    <w:rsid w:val="009A3F1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3F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3F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3F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3F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