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91E" w:rsidRDefault="0046091E">
      <w:r>
        <w:t>淨土大經解演義節要</w:t>
      </w:r>
      <w:r>
        <w:t>—</w:t>
      </w:r>
      <w:r>
        <w:t>健康的相是天天快樂　　（第一八一集）　　檔名：</w:t>
      </w:r>
      <w:r>
        <w:t xml:space="preserve">29-519-0181 </w:t>
      </w:r>
    </w:p>
    <w:p w:rsidR="0046091E" w:rsidRDefault="0046091E">
      <w:pPr>
        <w:pStyle w:val="a3"/>
      </w:pPr>
      <w:r>
        <w:t xml:space="preserve">　　我的老師方東美先生，早年有一次我在他家裡，碰到當時教育部有三個官員，地位也很高，去訪問他老人家，談傳統文化復興的事情。問他用什麼方法能夠復興中國傳統文化？他聽了之後，態度非常嚴肅，五分鐘沒有說話。我們大家都非常注意，用心的來聽他的教誨。五分鐘之後，他說了，方法是有，第一個，那時候台灣有三個電視台，有台視，有中視、華視，三個電視台，把電視台關閉；第二個，所有的廣播要關閉，報紙、雜誌都停刊。這三個官員聽到之後，老師，這做不到！「這個東西天天在糟蹋中國傳統文化，你要不把它去掉，你怎麼復興？」說得有道理。所以我學佛了，他們雖然沒有關閉，他有權播放，可是我也有權不接受。我差不多有五十年不看電視、不看報紙、不看雜誌，不聽廣播。我每天讀經，讀聖賢的東西。所以別人問我，我每天天下太平，沒事。你們有事，我沒事。所以只要我們肯遠離，我們就得清淨心。我們每天過的日子多歡喜，多清淨！清淨心生智慧，智慧能解決問題，沒有後遺症。知識不行，知識解決問題，後頭有後遺症，而且知識解決問題是侷限的，它不是圓滿的，這我們不能不知道。</w:t>
      </w:r>
      <w:r>
        <w:t xml:space="preserve"> </w:t>
      </w:r>
    </w:p>
    <w:p w:rsidR="0046091E" w:rsidRDefault="0046091E">
      <w:pPr>
        <w:pStyle w:val="a3"/>
      </w:pPr>
      <w:r>
        <w:t xml:space="preserve">　　前些年，我在英國跟劍橋大學、倫敦大學漢學系的學生、教授們上過課，跟他們交流過。我看到這些漢學系的學生，這些外國人，我很佩服，他們年輕，普通話講得很好，北京話講得很標準，能夠讀文言文，能夠看中國的古籍，這不能不佩服，二十幾歲的年輕人，學得這麼好。這是研究漢學，研究儒釋道，拿儒釋道的經典去寫博士論文。我曾經問過他們，我說湯恩比說過，「解決二十一世紀的社會問題，需要中國孔孟學說跟大乘佛法」。我說孔孟學說跟大乘佛法，你們現在都在學習，我說真能解決問題嗎？我問他們，他們對我笑，不說話。然後我就接著問，湯恩比的話講錯了嗎？你們是不是以為他講錯了？他也不說話。最後我就告訴他們，湯恩比的話講得沒錯，而許多人解讀錯誤。提起中國孔孟學說，你們肯定就想到四書五經十三經，正是他們現在學習的，裡頭有個學生用《孟子》寫論文，還有一個學生用《無量壽經》寫論文，就是我們這個本子。我問他，《無量壽經》有九個不同版本，你用哪個？他用夏蓮居的會集本，難得。</w:t>
      </w:r>
      <w:r>
        <w:t xml:space="preserve"> </w:t>
      </w:r>
    </w:p>
    <w:p w:rsidR="0046091E" w:rsidRDefault="0046091E">
      <w:pPr>
        <w:pStyle w:val="a3"/>
      </w:pPr>
      <w:r>
        <w:t xml:space="preserve">　　我說很多人解讀錯誤，為什麼？四書五經十三經是儒家的花果，當然你一下就看到了。大乘佛法，這一提起，你們一定會想到《華嚴》、《法華》、《般若》這些大經大論，能解決這個問題嗎？不能解決。你不說，我給你說出來。這是花果，可是你要想想花果從哪裡來的？樹上結的；樹從哪裡來？樹是根生的。湯恩比的話沒說錯，你要找根。根是什麼？儒家的根是《弟子規》，道家的根是《感應篇》，佛法的根是《十善業》，這三樣東西你們都疏忽了，你認為這個太淺、太低了，那是根。你要是把根丟掉，哪裡會有枝葉花果？所以你們研究這個東西就不透徹。我說你們今天搞的，搞什麼？你們在這裡，學校裡教的，你們所學的是儒學、佛學、道學。我說我跟你們不一樣，我說你們將來可以拿到博士學位，可以做歐洲的漢學家，可以做名教授，你不可能像我這麼快樂，像我這麼自在，什麼原因？我跟你們學的是相反的。現在外國人寫的字都是從左邊到右邊，你看你們學的是佛學，我是反過來，學佛。你們是搞的道學、儒學、佛學，我是學儒、學道、學佛，不一樣。學儒，得學的跟孔孟一樣，他是我們的表率，是我們的標準，要向他看齊，學佛就學跟釋迦牟尼佛一樣，學道要跟老莊一樣，那你才算有成就，才是智慧，真能解決問題。所以佛學、</w:t>
      </w:r>
      <w:r>
        <w:t>道學、儒</w:t>
      </w:r>
      <w:r>
        <w:lastRenderedPageBreak/>
        <w:t>學是知識，學佛、學儒、學道是智慧，湯恩比的話沒有說錯，很多人把它解釋錯誤了。</w:t>
      </w:r>
      <w:r>
        <w:t xml:space="preserve"> </w:t>
      </w:r>
    </w:p>
    <w:p w:rsidR="0046091E" w:rsidRDefault="0046091E">
      <w:pPr>
        <w:pStyle w:val="a3"/>
      </w:pPr>
      <w:r>
        <w:t xml:space="preserve">　　我那個課只有一個小時，時間雖然不長，給他們很有啟示。所以這三個根重要，中國的根，從前是母親紮的，根深蒂固。儒家是倫理道德教育，道家是因果教育，佛法是智慧教育，你沒有這個根，怎麼用功，怎樣學習，都沒有用處，你都學得不像。換句話說，你在生活上的問題，工作上的問題，你都解決不了。如果你真的是學儒、學道、學佛，那什麼問題都能解決。你才真正像夫子所說的，「學而時習之，不亦說乎」，法喜充滿，佛家所說的「常生歡喜心」。一個人天天歡喜，他怎麼會不健康！天天在憂慮，那就會出毛病，那不是健康的相。健康的相是天天快樂，儒釋道都是如此。所以我們把它認識清楚，要認真學習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091E" w:rsidRDefault="0046091E" w:rsidP="0046091E">
      <w:r>
        <w:separator/>
      </w:r>
    </w:p>
  </w:endnote>
  <w:endnote w:type="continuationSeparator" w:id="0">
    <w:p w:rsidR="0046091E" w:rsidRDefault="0046091E" w:rsidP="00460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091E" w:rsidRDefault="0046091E" w:rsidP="0046091E">
      <w:r>
        <w:separator/>
      </w:r>
    </w:p>
  </w:footnote>
  <w:footnote w:type="continuationSeparator" w:id="0">
    <w:p w:rsidR="0046091E" w:rsidRDefault="0046091E" w:rsidP="00460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1E"/>
    <w:rsid w:val="004609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9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9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9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9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