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61A5" w:rsidRDefault="00AB61A5">
      <w:r>
        <w:t>淨土大經解演義節要</w:t>
      </w:r>
      <w:r>
        <w:t>—</w:t>
      </w:r>
      <w:r>
        <w:t>損人利己的事情決定不能做！　　（第二</w:t>
      </w:r>
      <w:r>
        <w:t>O</w:t>
      </w:r>
      <w:r>
        <w:t>五集）　　檔名：</w:t>
      </w:r>
      <w:r>
        <w:t xml:space="preserve">29-519-0205 </w:t>
      </w:r>
    </w:p>
    <w:p w:rsidR="00AB61A5" w:rsidRDefault="00AB61A5">
      <w:pPr>
        <w:pStyle w:val="a3"/>
      </w:pPr>
      <w:r>
        <w:t xml:space="preserve">　　再看第四：「所作不同。在此土，聖者咸遊聖域」。我們這個地方，同居土裡面的佛、菩薩，雖然在我們這個世間，他所居住的，這常說得好，境隨心轉，他是明心見性的人，所以自自然然他居住的地方就是實報莊嚴土，他把它轉變成實報莊嚴土。我們跟他同居在一塊，我們是輪迴心，我們所看到這個大地是穢土，六道裡面的穢土，我們心不乾淨。這個道理不能不知道，「境隨心轉」。我們這個世間有災難，他沒有災難，無論在哪個地方，他所居住的地方確實像極樂世界一樣。他的報土無量珍寶所成，絕對不是泥沙；樹木花草也都是珍寶，永恆不變，不像我們這邊春生夏長、秋收冬藏，四季有變化。菩薩實報土裡頭沒有變化，一切萬物是隨念化現的，化生的。這是所作不一樣，這些聖者都在教學。「而眾生輪轉六道，升沈無定」，輪迴心，造輪迴業，受輪迴報，這是肯定的。我們起心動念，想的是什麼？念的是什麼？說的是什麼？造的是什麼？如果我們一反省，你就知道，就像《地藏經》上所說「無不是罪，無不是業」。什麼叫罪？什麼叫業？我們所想的、所念的、所造作的，跟自性完全相違背，那就是罪業。</w:t>
      </w:r>
      <w:r>
        <w:t xml:space="preserve"> </w:t>
      </w:r>
    </w:p>
    <w:p w:rsidR="00AB61A5" w:rsidRDefault="00AB61A5">
      <w:pPr>
        <w:pStyle w:val="a3"/>
      </w:pPr>
      <w:r>
        <w:t xml:space="preserve">　　賢首國師在《妄盡還源觀》裡面，把性德歸納為四條。性德那也是無量無邊阿僧祇說，說不盡的，歸納成四條，就是性德的四根柱子，我們想想，我們能不能跟它相應？第一條「隨緣妙用」。我們是隨緣，我們不是妙用，我們隨緣起用全是煩惱，全是罪業；把隨緣統統用作輪迴，輪迴心，輪迴的念頭，用錯了。妙用是什麼？隨緣裡面遠離妄想分別執著就妙了。隨緣裡面，沒有妄想分別執著，是佛；有妄想，沒有分別執著，是菩薩；有妄想分別，沒有執著，是阿羅漢。我們現在全都有，隨緣裡頭有妄想分別執著，這就是六道凡夫，這就不妙了，我們做的跟他相反。第二條「威儀有則」，那就是生活在這個世間，所表演的都是給一切大眾做最好的榜樣，這是佛菩薩。把什麼東西表演出來？把倫理演出來，把道德演出來，把因果演出來，把諸佛教誨演出來，為人演說，演是表演，做出好樣子給人看，幫助眾生覺悟，這是第二條。第三條「柔和質直」，這是講我們日常生活工作、處事待人接物的態度要溫和，特別是在現在這個時代。這個時代地球上居住的這些眾生，他顯現的是什麼樣子？自私自利，暴力色情，殺盜淫妄，他現在在演這個。你看他的思想、言語、行為，這不得了，這與性德一百八十度的違背，換句話說，這種造作肯定引發世界末日，</w:t>
      </w:r>
      <w:r>
        <w:t>這是走向毀滅的道路，這是走向阿鼻地獄，這還得了！這太可怕了。最後一條「代眾生苦」，現在人什麼想法？損人利己，代眾生苦跟這條完全相反，應當捨己為人，這是對的。損人利己的事情決定不能做！這是《還源觀》上賢首大師把性德歸納成四條。</w:t>
      </w:r>
      <w:r>
        <w:t xml:space="preserve"> </w:t>
      </w:r>
    </w:p>
    <w:p w:rsidR="00AB61A5" w:rsidRDefault="00AB61A5">
      <w:pPr>
        <w:pStyle w:val="a3"/>
      </w:pPr>
      <w:r>
        <w:t xml:space="preserve">　　佛通常給我們講的就是十善業，性德就是十善業。十善業與《還源觀》上這四德完全相應。《十善業道經》上教導我們，我們有沒有把它落實？有沒有在真幹？真幹，那叫真的學佛，依教奉行。有些人想幹，不曉得從哪裡做起。在中國，我們的老祖宗也教我們，跟佛法基本上是相吻合的，我們學習從老祖宗這個淺顯的教學上下手，就不難做到。《弟子規》教我們孝親尊師，那是倫理的教育，道德的教育，而且是基礎必修的教育，人不能不學！《感應篇》是因果教育，要時時刻刻放在心上，善有善果，惡有惡報，因緣果報絲毫不爽！你真參透，你才相信，你才知道斷惡修善、懺除業障的重要。你今天學佛為什麼沒有進步？或者說為什麼進步那麼慢？都是你的業障在作祟，業障障礙住你，這是第一個因素。冤親債主來找麻煩，也來障礙你，那是第二個因素。只要把自己的業障消除，外面冤親債主很容易化解；業障不除，你的</w:t>
      </w:r>
      <w:r>
        <w:lastRenderedPageBreak/>
        <w:t>冤親債主不會原諒你，你還繼續在作惡。假名學佛，拿佛法做掩飾，人家更瞧不起你，麻煩在這個地方。有儒跟道的底子，十善業就很容易做到。古人學佛，一百年前的人，我們講一個世紀，一百年前學佛，學佛的人成就的人多！為什麼？他們受過這個教育，從小父母、大人就教！我記得我小時候，我們生長在農村，小朋友在一起玩的時候，有時候要打架，也吵吵鬧鬧的，路上的行人，走路的行人看到了，就來教訓我們。我們那個時候，大人教訓都乖乖的聽著，不敢反抗！等我們父母發現了，對待那些客人感恩、感激。你說那個社會多和諧，那個社會多好！孩子，父母管你，你家裡面的人管你，外人一樣也管你，小孩走到哪裡，大人都管你。在今天社會沒有了，現在父母管不了小孩，老師管不了學生，這怎麼得了，這個現象多可怕！讓我們深深體會到，世出世間古聖先賢那麼樣重視教育，我們明白了。人是教得好的，也是教得壞的，看你怎麼教法。現在小孩都學壞了，誰教他？電視教他，網路教他，家裡人不管。現在教的小孩很可愛，很活潑；十年、二十年之後麻煩就來了，到那個時候後悔莫及。　　節錄自：</w:t>
      </w:r>
      <w:r>
        <w:t>02-039-0028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61A5" w:rsidRDefault="00AB61A5" w:rsidP="00AB61A5">
      <w:r>
        <w:separator/>
      </w:r>
    </w:p>
  </w:endnote>
  <w:endnote w:type="continuationSeparator" w:id="0">
    <w:p w:rsidR="00AB61A5" w:rsidRDefault="00AB61A5" w:rsidP="00AB6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61A5" w:rsidRDefault="00AB61A5" w:rsidP="00AB61A5">
      <w:r>
        <w:separator/>
      </w:r>
    </w:p>
  </w:footnote>
  <w:footnote w:type="continuationSeparator" w:id="0">
    <w:p w:rsidR="00AB61A5" w:rsidRDefault="00AB61A5" w:rsidP="00AB6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A5"/>
    <w:rsid w:val="00AB61A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1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1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1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1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