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FDD4" w14:textId="77777777" w:rsidR="001F7D77" w:rsidRDefault="001F7D77">
      <w:r>
        <w:t>淨土大經解演義節要</w:t>
      </w:r>
      <w:r>
        <w:t>—</w:t>
      </w:r>
      <w:r>
        <w:t>念佛要怎麼念法？　　（第二二八集）　　檔名：</w:t>
      </w:r>
      <w:r>
        <w:t xml:space="preserve">29-519-0228 </w:t>
      </w:r>
    </w:p>
    <w:p w14:paraId="66C16E27" w14:textId="77777777" w:rsidR="001F7D77" w:rsidRDefault="001F7D77">
      <w:pPr>
        <w:pStyle w:val="a3"/>
      </w:pPr>
      <w:r>
        <w:t xml:space="preserve">　　覺明妙行菩薩在《西方確指》，這個小冊子裡面告訴我們，念佛要怎麼念法？不懷疑、不夾雜、不間斷。菩薩所說的，跟大勢至菩薩在楞嚴會上所講的完全相同，大勢至這是西方極樂世界阿彌陀佛的助教，觀音、勢至是助教，西方世界菩薩眾的首領，我們現在講班長。他教我們念佛的方法，「都攝六根，淨念相繼」，兩句八個字，都攝六根是什麼意思？用現在的話說，放下萬緣就是都攝六根。什麼都放下，眼不看，耳不聽，鼻也不嗅，口也不嘗，也就是說六根放下外面的六塵，不接觸，都攝六根，六根都回頭不向外攀緣，然後你才能做到淨念相繼。淨念是清淨的念，如果你有懷疑，你的心不清淨，如果你的心有夾雜也不清淨。這個淨字是不懷疑、不夾雜，相續是不間斷，跟覺明妙行菩薩一個意思。我們很難做到，不懷疑、不夾雜、不間斷不容易做到，什麼原因？我們的心沒收回來，做學問、做功夫先決的條件是收心。孟子也講過，跟大勢至菩薩所說的意思相同，《孟子》說了一句話，「學問之道無他，求其放心而已矣」。做學問的方法沒有別的，只要把你放在外面的心收回來就行。眼見色、耳聞聲，都是對外頭緣，現在不向外緣，耳我不聽音，眼也不見色，把它收回來，收回來你心就清淨，這收心。收心要懂得，不是不看、不是不聽，你可</w:t>
      </w:r>
      <w:r>
        <w:t>以看、你可以聽，決定不能放在心上。真正功夫古人有個比喻說得好，「視而不見，聽而不聞」，你想想這什麼味道。我看，看得很清楚、很明白，為什麼不見？裡面不落印象，這個功夫還了得！上上乘功夫，你看了、聽了，你決定沒有分別、決定沒有執著，這就是你心收回來。看了就分別、就執著，聽了就分別、就執著，你的心全跑到外面去，你都是緣外頭六塵，緣外面六塵是什麼？那是生死心，那是輪迴心。不向外攀緣，你向內就照根性，這就是觀世音菩薩的方法。觀音菩薩怎麼修成功？「反聞聞自性，性成無上道」，菩薩用耳根，耳根不向外攀緣，向內，內是什麼？內是自性，自性是清淨的。用耳根比用眼根好，為什麼？眼根你只能看到三方，後面你看不到，上下也看不到，講六方的話它只能看三方。耳根厲害，耳根能聽到六方，前後左右上下都能聽得到，所以觀世音菩薩用耳根。對聲塵修什麼？不分別、不執著、不起心、不動念，這叫真修。那很難，真不容易！淨宗教給我們的方法，統統歸阿彌陀佛，六根在六塵境界裡全都換成阿彌陀佛，這個方便，太方便了。除了阿彌陀佛之外什麼都沒有，這就功夫成片，深一點就一心不亂。</w:t>
      </w:r>
      <w:r>
        <w:t xml:space="preserve"> </w:t>
      </w:r>
    </w:p>
    <w:p w14:paraId="25ABBA97" w14:textId="77777777" w:rsidR="001F7D77" w:rsidRDefault="001F7D77">
      <w:pPr>
        <w:pStyle w:val="a3"/>
      </w:pPr>
      <w:r>
        <w:t xml:space="preserve">　　所以善導大師的話講得好，善導大師是阿彌陀佛再來的，他老人家的話就是阿彌陀佛自己說的。真的是近路，真正快速，八萬四千法門哪個法門都比不上，華嚴、法華、禪宗、密宗比不上。我們在《淨土聖賢錄》、在《往生傳》裡看到的，確確實實許許多多人跟我們做實驗，給我們做示範三年成功。念佛念到第三年，預知時至，佛來接引，沒有生病，站著走的、坐著走的，走得那麼瀟灑、那麼自在，徑路修行。六道凡夫實在說迷得太深、迷得太久，說三年往生，三年就要死，這法門可不能修，修這就早死。把他嚇到，嚇得不敢修，這什麼原因？對教理、對事實真相一無所知。你在這個世間活一百歲你還是要死，你能不死嗎？往生西方極樂世界真的不死，這個諸位要知道，他到極樂世界是活著去的，不是死了以後去的。死了的人還會講話嗎？哪有這種道理？你看他臨走的時候，告訴你，告訴身邊的人，「我看到阿彌陀佛，他來接我，我現在要跟他去了」，清清楚楚、明明白白，他去了，身體不要了。所以往生極樂世界不死，活著去的，哪有死了能往生？實際上死了也能往生。阿彌陀佛這個法門不但度人，它也度畜生、也度餓鬼、也度地獄，普度眾生。如果只能度人，畜生、餓鬼、地獄都度不到，就不能叫方便。九法界眾生只要你有緣遇到，都</w:t>
      </w:r>
      <w:r>
        <w:t>能得度，而且這麼容易。　　節錄自：</w:t>
      </w:r>
      <w:r>
        <w:t>02-039-0033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169D" w14:textId="77777777" w:rsidR="001F7D77" w:rsidRDefault="001F7D77" w:rsidP="001F7D77">
      <w:r>
        <w:separator/>
      </w:r>
    </w:p>
  </w:endnote>
  <w:endnote w:type="continuationSeparator" w:id="0">
    <w:p w14:paraId="38BE0BD2" w14:textId="77777777" w:rsidR="001F7D77" w:rsidRDefault="001F7D77" w:rsidP="001F7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98554" w14:textId="77777777" w:rsidR="001F7D77" w:rsidRDefault="001F7D77" w:rsidP="001F7D77">
      <w:r>
        <w:separator/>
      </w:r>
    </w:p>
  </w:footnote>
  <w:footnote w:type="continuationSeparator" w:id="0">
    <w:p w14:paraId="0F21E9D8" w14:textId="77777777" w:rsidR="001F7D77" w:rsidRDefault="001F7D77" w:rsidP="001F7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77"/>
    <w:rsid w:val="001F7D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2E34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D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D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