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DCF7" w14:textId="77777777" w:rsidR="007D210C" w:rsidRDefault="007D210C">
      <w:r>
        <w:t>淨土大經解演義節要</w:t>
      </w:r>
      <w:r>
        <w:t>—</w:t>
      </w:r>
      <w:r>
        <w:t>往生不難。問題你肯不肯放下？　　（第二二九集）　　檔名：</w:t>
      </w:r>
      <w:r>
        <w:t xml:space="preserve">29-519-0229 </w:t>
      </w:r>
    </w:p>
    <w:p w14:paraId="0F61D8C9" w14:textId="77777777" w:rsidR="007D210C" w:rsidRDefault="007D210C">
      <w:pPr>
        <w:pStyle w:val="a3"/>
      </w:pPr>
      <w:r>
        <w:t xml:space="preserve">　　下面這從比喻說，「餘門修行名豎出三界」，餘門指八萬四千法門，指無量法門，就是淨宗之外，或者更進一步，持名念佛以外。什麼叫豎出三界？「如蟲生竹中，豎出則難」，竹子有節，一節一節，牠要從豎出的話，每一個節牠都得咬破牠才能往上爬，一直爬到頂端出去，這個難，「稱難行道」。「但念佛如蟲橫出竹中，易於透脫，是橫出三界，稱易行道」。這個蟲牠不是一節一節的往上咬，牠從旁邊，旁邊只要把竹子咬破牠就出來，牠不必找那個麻煩。這是從比喻說哪個難、哪個容易，這個比喻很明顯。「喻為徑路，因其方便直捷，成功迅速也」。特別指持名，近路當中的近路，它太方便，直捷，不走彎路的，所以它成功快速。《彌陀經》上給我們講的，若一日、若二日到若七日，你說它多快。我們在《淨土聖賢錄》看到，宋朝瑩珂法師，他從接觸到淨土，看《往生傳》他感動，他真發心一句佛號念到底，三天三夜不眠不休，連茶、飯也忘掉，就把阿彌陀佛念來了。阿彌陀佛告訴他，他還有十年壽命，勸他好好的念佛，到他壽命終的時候阿彌陀佛來接引他。他跟阿彌陀佛商量，他說「我十年壽命不要，我現在跟你去，為什麼？我的劣根性太嚴重，煩惱習氣很深，我再過十年不知道造多少罪業，恐怕去不了，所以我十年壽命不要，我現在</w:t>
      </w:r>
      <w:r>
        <w:t>跟你去。」阿彌陀佛就答應他，「好吧！三天之後我來接你。」這是表法，為什麼阿彌陀佛沒當時把他帶走，要緩三天？叫他告訴寺廟的大眾，這是一個破戒的比丘，不守清規，在這個寺廟裡是惡名昭彰，沒有人不知道他造惡。</w:t>
      </w:r>
      <w:r>
        <w:t xml:space="preserve"> </w:t>
      </w:r>
    </w:p>
    <w:p w14:paraId="37C63D9C" w14:textId="77777777" w:rsidR="007D210C" w:rsidRDefault="007D210C">
      <w:pPr>
        <w:pStyle w:val="a3"/>
      </w:pPr>
      <w:r>
        <w:t xml:space="preserve">　　他之發心想念佛求往生，是怕將來墮地獄，因為他所作所為，把戒本打開一看，全是墮阿鼻地獄的，把他嚇倒了。他問同學「我有什麼方法能不墮地獄？」同學送一本《往生傳》給他看，你看看這些人念佛往生不墮地獄，他這麼發心。可以說他是畏地獄苦，發菩提心，求生淨土。發心求生淨土這個心，蕅益大師在《要解》裡面講的，那就是大菩提心。他什麼都不懂，什麼叫菩提心他也不知道，就是一心想求生淨土。諸位想想，求生淨土的心要不真誠、不清淨、不平等，你能去嗎？去不了！那個心一定是真心，決定不是妄心，真心就是菩提心，真誠心，蕅益大師在《要解》裡面講得好。這種例子在《往生傳》裡面，我們看得很多，現前在同修當中也真有，只要我們稍稍留意，我們都能發現，他是真的不是假的。這幾年我在香港時間比較長一點，香港離深圳很近，深圳有個黃忠昌居士，三十出頭，聽到這個法門，他發心給大家做見證。他來試一試，閉關三年，在關房裡面每天念一部《無量壽經》，其他的都念佛號日夜不間斷，累了就休息，休息好了接著就念。兩年十個月，預知時至，阿彌陀佛接引他走了，還有兩個月滿三年。真走了，沒生病，人很年輕，瑞相稀有，火化留下的舍利現在還供奉在深圳，一個小道場他們給他修了一個塔，塔上的字</w:t>
      </w:r>
      <w:r>
        <w:t>是我給它寫的。聽我講經，聽了幾年，發心做這個試驗，成功了，告訴大家這事情是真的不是假的，往生不難。問題你肯不肯幹？你肯不肯放下？關鍵真的是在此地，肯不肯放下，能不能放下。放下是什麼都不管了，好很好，不好也很好。把這個世間之事統統都放下，活在這個世間，能活一天真幹一天，天天都想著這是我最後一天。　　節錄自：</w:t>
      </w:r>
      <w:r>
        <w:t>02-039-0033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44406" w14:textId="77777777" w:rsidR="007D210C" w:rsidRDefault="007D210C" w:rsidP="007D210C">
      <w:r>
        <w:separator/>
      </w:r>
    </w:p>
  </w:endnote>
  <w:endnote w:type="continuationSeparator" w:id="0">
    <w:p w14:paraId="2AEA1B50" w14:textId="77777777" w:rsidR="007D210C" w:rsidRDefault="007D210C" w:rsidP="007D2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6A864" w14:textId="77777777" w:rsidR="007D210C" w:rsidRDefault="007D210C" w:rsidP="007D210C">
      <w:r>
        <w:separator/>
      </w:r>
    </w:p>
  </w:footnote>
  <w:footnote w:type="continuationSeparator" w:id="0">
    <w:p w14:paraId="747F85E9" w14:textId="77777777" w:rsidR="007D210C" w:rsidRDefault="007D210C" w:rsidP="007D21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0C"/>
    <w:rsid w:val="007D210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7770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21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21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21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21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