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00B4" w14:textId="77777777" w:rsidR="005C4AAE" w:rsidRDefault="005C4AAE">
      <w:r>
        <w:t>淨土大經解演義節要</w:t>
      </w:r>
      <w:r>
        <w:t>—</w:t>
      </w:r>
      <w:r>
        <w:t>生一點瞋恚，功德就沒有了　　（第二四四集）　　檔名：</w:t>
      </w:r>
      <w:r>
        <w:t xml:space="preserve">29-519-0244 </w:t>
      </w:r>
    </w:p>
    <w:p w14:paraId="10B4C2E6" w14:textId="77777777" w:rsidR="005C4AAE" w:rsidRDefault="005C4AAE">
      <w:pPr>
        <w:pStyle w:val="a3"/>
      </w:pPr>
      <w:r>
        <w:t xml:space="preserve">　　我在這些年當中，常常勸導大家，也在勉勵自己，真正放下自私自利，放下名聞利養，放下五欲六塵的享受，放下貪瞋痴慢。我說得很清楚，說得很明白，這是不是能入門？小乘入門是須陀洹，大乘入門是初信位菩薩，我老實告訴大家，沒入門，只在門口。我這十六個字你真正做到，你到門口了，沒入門，入門那要佛經上講的條件。這十六個字比較容易，這十六個字做到是伏煩惱，真的能往生極樂世界，生凡聖同居土。這十六個字做不到，就是你念佛往生的障礙，障礙不在外面，外面沒有任何力量能障礙你。在佛法裡面，修積功德不容易，修福容易。功德怎麼不容易？我相信大家都聽過這麼一句話，「火燒功德林」。什麼是火？發脾氣，脾氣一發，功德全燒掉了，就沒有了。你想想看，你上一次發脾氣是什麼時候？如果是昨天發的脾氣，你的功德只有發脾氣之後到現在這個時間，今天再發一次，又完了。修一生的功德，臨終發一頓脾氣，全完了。功德是什麼？功德是定慧，脾氣一發，定沒有了，定沒有，慧就跟著沒有了。誰能夠把你的功德破壞？是自己。你的冤親債主沒有辦法破壞你的功德，他會搧風，他讓你發脾氣，你很聽話，你叫我發我就發，叫你燒你就燒；他燒不了你，他叫你燒，你很聽話，就把你的功德燒掉了，他的目的就達到，</w:t>
      </w:r>
      <w:r>
        <w:t>你要不肯燒，他一點辦法都沒有。你不聽佛的話，你聽魔的話，你聽冤親債主、聽妖魔鬼怪的話。那你就曉得，功德，在順逆境界上都不動心，順境裡面一起貪心，功德沒有了，逆境裡面生一點瞋恚，功德就沒有了。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2006D" w14:textId="77777777" w:rsidR="005C4AAE" w:rsidRDefault="005C4AAE" w:rsidP="005C4AAE">
      <w:r>
        <w:separator/>
      </w:r>
    </w:p>
  </w:endnote>
  <w:endnote w:type="continuationSeparator" w:id="0">
    <w:p w14:paraId="4264765B" w14:textId="77777777" w:rsidR="005C4AAE" w:rsidRDefault="005C4AAE" w:rsidP="005C4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C908" w14:textId="77777777" w:rsidR="005C4AAE" w:rsidRDefault="005C4AAE" w:rsidP="005C4AAE">
      <w:r>
        <w:separator/>
      </w:r>
    </w:p>
  </w:footnote>
  <w:footnote w:type="continuationSeparator" w:id="0">
    <w:p w14:paraId="6CDA23E3" w14:textId="77777777" w:rsidR="005C4AAE" w:rsidRDefault="005C4AAE" w:rsidP="005C4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AE"/>
    <w:rsid w:val="005C4AA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7B15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A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A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A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A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