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817F4" w:rsidRDefault="007817F4">
      <w:r>
        <w:t>淨土大經解演義節要</w:t>
      </w:r>
      <w:r>
        <w:t>—</w:t>
      </w:r>
      <w:r>
        <w:t>快樂是從自性裡面流露出來的　　（第二四八集）　　檔名：</w:t>
      </w:r>
      <w:r>
        <w:t xml:space="preserve">29-519-0248 </w:t>
      </w:r>
    </w:p>
    <w:p w:rsidR="007817F4" w:rsidRDefault="007817F4">
      <w:pPr>
        <w:pStyle w:val="a3"/>
      </w:pPr>
      <w:r>
        <w:t xml:space="preserve">　　「廣被一切含靈，普惠真實之利」，這是阿彌陀佛的行，我們要認真去學。靈是什麼？靈是精神。我們曉得，現在科學家慢慢的也發現了，只要是物質，科學家講的基本粒子，我們肉眼看不見的，它是物質。是物質它就有精神，它有受想行識，我們在六道裡看到的。六道裡面所有的物質現象統統有受想行識，心跟物永遠在一起，決定分不開，你硬把它分成二邊，錯了。所以江本博士做的水試驗，我聽到之後很歡喜，他把佛經上所講的心物是一體證明出來了，用科學的方法證明出來。最近美國有個科學家，他做了個試驗，這個光碟我剛剛看到，我才看了兩遍，證明水有記憶，它會記得。我們在江本博士那裡看到的，水有受想行，行是執著，這個發現了，識沒有發現，現在美國這個科學家發現識，識是記憶。記憶麻煩，為什麼？你對它不好它記仇，它會報復你。山河大地，現在我們破壞自然生態環境，它記得，它一報復可麻煩了，火山爆發、地震、海嘯，這都是它的報復。所以佛菩薩教我們，對一切眾生要禮敬，禮敬諸佛。要善待樹木花草，「清淨比丘不踏生草」，這《戒經》裡有的，對它不能輕慢。山河大地也要尊重，佛經裡說山有山神、樹有樹神、水有水神，真的不是假的。神是什麼？就是物質的另一方面，靈，就是心法。我們要學諸佛菩</w:t>
      </w:r>
      <w:r>
        <w:t>薩廣被一切含靈，幫助他們破迷開悟，善待他們、供養他們，為他們說法。我們有這個誠意邀請，他們都來了，這也跟請客一樣，法宴。</w:t>
      </w:r>
      <w:r>
        <w:t xml:space="preserve"> </w:t>
      </w:r>
    </w:p>
    <w:p w:rsidR="007817F4" w:rsidRDefault="007817F4">
      <w:pPr>
        <w:pStyle w:val="a3"/>
      </w:pPr>
      <w:r>
        <w:t xml:space="preserve">　　「普惠真實之利」，真實當中的真實，給諸位說，就是《無量壽經》，《無量壽經》是絕對真實。《無量壽經》字字句句展開來，就是十方三世一切諸佛修行證果、弘法利生，統統都包括在其中，一法不漏，這裡面有得度的真實妙法，持名念佛。「大恩大德」，這是阿彌陀佛的，我們學阿彌陀佛就得學這四樣東西，「大恩大德，大願大力」，我們能真正發心，就得到阿彌陀佛本願的加持。對待一切眾生布施恩德，怎麼布施？尊重他，這是第一個，敬愛他、關懷他、照顧他、幫助他，這是恩；把大乘佛法介紹給他、教導他，這是大德。我們關心，尊重、關心、關懷、照顧，阿彌陀佛四十八願，願願都是關懷、照顧一切眾生，全心全力把這樁事情做好。從哪裡做起？從自己心上做起，從自己願上做起，從自己日常生活工作、處世待人，這方方面面做起，這就是度生的大用。自己認真修，認真修，然後你讀這個經論你體會就不一樣。你是阿彌陀佛的心，你才能體會到阿彌陀佛這個經的真實義；你不是阿彌陀佛的心，你體會是你自己的妄想，你體會不到真實義，真實義的受用無窮，法喜無量。《論語》開頭第一句，「學而時習之，不亦說乎」，學是向佛菩薩、向聖賢人學習，學；學了之後最重要是習，習是落實，落實在心地上，把我們的思惟、心態</w:t>
      </w:r>
      <w:r>
        <w:t>改正過來。在以前，我們的思惟、心態都是為自私自利，都是追逐名聞利養，錯了。佛菩薩把這些東西放下，他乾乾淨淨，為什麼？自性清淨心裡沒這些東西。自性清淨心裡頭有的，我們要把它發掘出來，發揚光大。十善是自性清淨心裡本來具足的，倫理道德是本來具足的，因果的理論與事實也是本來具足的。</w:t>
      </w:r>
      <w:r>
        <w:t xml:space="preserve"> </w:t>
      </w:r>
    </w:p>
    <w:p w:rsidR="007817F4" w:rsidRDefault="007817F4">
      <w:pPr>
        <w:pStyle w:val="a3"/>
      </w:pPr>
      <w:r>
        <w:t xml:space="preserve">　　真正能落實，那是無比的快樂，這個快樂不是外頭刺激，這個快樂是你從自性裡面流露出來的，叫法喜充滿，常生歡喜心，你那些憂悲苦惱、妄想執著一掃而空。什麼是掃把？南無阿彌陀佛這一句就是掃把，掃得乾乾淨淨，恢復你的清淨平等覺，恢復你的慈悲心，自然再不怨恨人、再不討厭人。你看到造作罪業的人，非常可憐，無知，沒人教他，你會生憐憫心、同情心，你不會厭惡他。有緣，就是他肯聽，你會教他；他不肯聽，我們念佛迴向給他，這都是盡了力。念佛迴向有用，他將來真的回頭</w:t>
      </w:r>
      <w:r>
        <w:lastRenderedPageBreak/>
        <w:t>了，他就知道，他不回頭，現在還感覺不到，回頭之後他感覺到了，你是那麼長的時間都在關懷著他。我們的關懷也不需要他知道，這是什麼？這是性德，自性本來如是。「微妙難思」，這句話說對了，諸佛菩薩對一切眾生這種照顧，真的是微妙難思。「如是方稱如來本懷，才是究竟方便。」你看這個概要裡面所說的，還沒有講到經文，先把經中這些大意，重要的意思先給我們說出來，我們進入經文之後，知道該怎樣學習。你要不懂這些，你不知道怎麼學，學了之後不曉得怎麼修，所以這個概要非常好。概要最豐富、最圓滿的是清涼大師在《華嚴經疏鈔》上所說的，這是真正修學心得報告，契入這個境界，實證諸法實相的真實報告。概要裡最重要的部分就是前面這四段。向下，從「五、所被根器」也是四段，因為第九段是解釋經題，第十段是解釋經文。那是佛教裡一些常識，也不能不知道。這些不是重要部分，也是研究經教必須要曉得的常識，進度就可以快一點了。　　節錄自：</w:t>
      </w:r>
      <w:r>
        <w:t>02-039-0035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817F4" w:rsidRDefault="007817F4" w:rsidP="007817F4">
      <w:r>
        <w:separator/>
      </w:r>
    </w:p>
  </w:endnote>
  <w:endnote w:type="continuationSeparator" w:id="0">
    <w:p w:rsidR="007817F4" w:rsidRDefault="007817F4" w:rsidP="00781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817F4" w:rsidRDefault="007817F4" w:rsidP="007817F4">
      <w:r>
        <w:separator/>
      </w:r>
    </w:p>
  </w:footnote>
  <w:footnote w:type="continuationSeparator" w:id="0">
    <w:p w:rsidR="007817F4" w:rsidRDefault="007817F4" w:rsidP="007817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7F4"/>
    <w:rsid w:val="007817F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17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17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17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17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285</Words>
  <Characters>1626</Characters>
  <Application>Microsoft Office Word</Application>
  <DocSecurity>0</DocSecurity>
  <Lines>13</Lines>
  <Paragraphs>3</Paragraphs>
  <ScaleCrop>false</ScaleCrop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2025-10-14T11:48:00Z</dcterms:created>
  <dcterms:modified xsi:type="dcterms:W3CDTF">2025-10-14T11:48:00Z</dcterms:modified>
</cp:coreProperties>
</file>