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D3D2E" w14:textId="77777777" w:rsidR="002241FF" w:rsidRDefault="002241FF">
      <w:r>
        <w:t>淨土大經解演義節要</w:t>
      </w:r>
      <w:r>
        <w:t>—</w:t>
      </w:r>
      <w:r>
        <w:t>辦學先搞什麼？就是培養老師　　（第二五六集）　　檔名：</w:t>
      </w:r>
      <w:r>
        <w:t xml:space="preserve">29-519-0256 </w:t>
      </w:r>
    </w:p>
    <w:p w14:paraId="2B90E6CD" w14:textId="77777777" w:rsidR="002241FF" w:rsidRDefault="002241FF">
      <w:pPr>
        <w:pStyle w:val="a3"/>
      </w:pPr>
      <w:r>
        <w:t xml:space="preserve">　　我們再看下面這一段，「論機，則有當機與不當機之別。三根之中，誰最當機，古說不一，今當明究」。三根是上中下，到底淨宗這個法門哪一種根性是最當機的？自古以來，許多祖師大德的講法不一致。念公老人說今當明究，現在我們應當明明白白的來研究這樁事情。「蓋以世尊五時說法，均是隨機設教，應病與藥」，研究要有個依據，還離不開釋迦牟尼佛。釋迦牟尼佛當年在世的教學，他教學可以分為五個階段，叫五時。這五個階段就像我們現在辦學校一樣，先辦小學，再辦中學、再辦大學、再辦研究所，他一層一層的把學生往上提升，這給我們很好的啟示。我們現在想搞一個一條龍的學校，就是這個辦法，就是向釋迦牟尼佛學習。你看他頭一個，這最重要，他一開悟，這是明心見性、見性成佛，把宇宙之間性相理事因果，這開悟是徹底明白了，而且一絲毫錯誤都沒有，成就了圓滿的智慧。他怎麼成就的？從定功上，從禪定上，從修定入性定，這一點我們不能不懂。我們今天心散亂的，修定是把這個散亂心逐漸逐漸放下，讓這個心意識集中。放下一切雜念，《華嚴經》上講的，執著放下、分別放下、起心動念放下了，這是修定。到起心動念放下時候，性定就現前，自性本定。到性定現前的時候，一切就通了，那就是佛在《華嚴經》上講</w:t>
      </w:r>
      <w:r>
        <w:t>的，「一切眾生皆有如來智慧德相」，全現前了。如來是什麼？如來是自性。你自性裡面的智慧、德能、相好統統出來了，完全明瞭了，這像什麼？這像我們今天想要辦學，辦學先搞什麼？就是培養老師，你沒有老師怎麼辦？所以先培養老師。</w:t>
      </w:r>
      <w:r>
        <w:t xml:space="preserve"> </w:t>
      </w:r>
    </w:p>
    <w:p w14:paraId="70F31F2F" w14:textId="77777777" w:rsidR="002241FF" w:rsidRDefault="002241FF">
      <w:pPr>
        <w:pStyle w:val="a3"/>
      </w:pPr>
      <w:r>
        <w:t xml:space="preserve">　　我早年在台灣文化學院，那個時候叫文化學院，現在擴展為大學，文化大學。我在文化學院教了五年，教哲學系三、四年級，佛經哲學，我記得一個星期四堂課，我在那裡教了五年。這個學院，學校是張其昀先生他創辦的，我們從他的做法得到很好的啟示。他辦這個學校之前，他辦個研究所，研究所規模小，人少，他招的是什麼人？招大學畢業生，裡面有碩士班、博士班。辦了幾年之後，這學生畢業出來，他就辦學院，他訓練的這一批博士、碩士，就都到學校裡面去擔任教授、副教授、講師，一個都沒有外流，全部都留下來，這是好辦法，真聰明。所以他的學校辦得很成功，為什麼？老師都是自己學生，觀念、想法、看法都一致，我非常佩服他這個做法。所以我就想，如果將來我們要想辦佛學院、辦宗教學院的時候，一定要先搞研究所，先培養一批師資。釋迦牟尼佛這一悟之後，三七日中講《大方廣佛華嚴經》，那就等於是培養師資，先搞這個。這個完了之後，你看再開「阿含」，阿含十二年，這十二年是佛教的小學。十二年結束之後，再講「方等」，方等就好比是中學，方等八年；再講「般若」，般若是佛經裡面的精華，最主要的部分，般若是智慧，講二十二年。你看他講經四十九年，般若就二十二年，就曉得這是佛經裡最主要的一部分</w:t>
      </w:r>
      <w:r>
        <w:t>。最後，《法華經》八年，那就像研究所，他是這樣子教法。最後入滅的前一天講《涅槃經》，《涅槃經》是什麼？最後的遺囑，對後人的期望，對後人的交代，這《涅槃經》。這是釋迦牟尼教學的一個次第，五時說法。均是隨機設教，看著學生學習的程度往上提升，叫應病與藥，好像大夫給病人治病，你害的是什麼病給你什麼藥。　　節錄自：</w:t>
      </w:r>
      <w:r>
        <w:t>02-039-0036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CBC51D" w14:textId="77777777" w:rsidR="002241FF" w:rsidRDefault="002241FF" w:rsidP="002241FF">
      <w:r>
        <w:separator/>
      </w:r>
    </w:p>
  </w:endnote>
  <w:endnote w:type="continuationSeparator" w:id="0">
    <w:p w14:paraId="13A8DFED" w14:textId="77777777" w:rsidR="002241FF" w:rsidRDefault="002241FF" w:rsidP="002241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23C767" w14:textId="77777777" w:rsidR="002241FF" w:rsidRDefault="002241FF" w:rsidP="002241FF">
      <w:r>
        <w:separator/>
      </w:r>
    </w:p>
  </w:footnote>
  <w:footnote w:type="continuationSeparator" w:id="0">
    <w:p w14:paraId="65ABAB5D" w14:textId="77777777" w:rsidR="002241FF" w:rsidRDefault="002241FF" w:rsidP="002241F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1FF"/>
    <w:rsid w:val="002241FF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00CBF9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241F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241F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241F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241F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202</Words>
  <Characters>1155</Characters>
  <Application>Microsoft Office Word</Application>
  <DocSecurity>0</DocSecurity>
  <Lines>9</Lines>
  <Paragraphs>2</Paragraphs>
  <ScaleCrop>false</ScaleCrop>
  <Company/>
  <LinksUpToDate>false</LinksUpToDate>
  <CharactersWithSpaces>1355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2025-10-14T11:48:00Z</dcterms:created>
  <dcterms:modified xsi:type="dcterms:W3CDTF">2025-10-14T11:48:00Z</dcterms:modified>
</cp:coreProperties>
</file>