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0AA8" w:rsidRDefault="00020AA8">
      <w:r>
        <w:t>淨土大經解演義節要</w:t>
      </w:r>
      <w:r>
        <w:t>—</w:t>
      </w:r>
      <w:r>
        <w:t>為什麼修學沒進步？　　（第二六四集）　　檔名：</w:t>
      </w:r>
      <w:r>
        <w:t xml:space="preserve">29-519-0264 </w:t>
      </w:r>
    </w:p>
    <w:p w:rsidR="00020AA8" w:rsidRDefault="00020AA8">
      <w:pPr>
        <w:pStyle w:val="a3"/>
      </w:pPr>
      <w:r>
        <w:t xml:space="preserve">　　下面引用《彌陀疏鈔》，「如《彌陀疏鈔》曰：又《起信因緣分疏》」，《疏鈔》裡蓮池大師引用《起信論．因緣分》這一段裡面的註解，《疏》是註解。「明信位初心，有四種機」，這是講眾生的根機不同，這是信位初心。「以禮懺滅罪被初機」，這是真的，從哪裡入門？從哪裡下手？從禮懺滅罪。我們對大乘信心這麼難生，原因是什麼？業障太重，自以為是，對聖賢也沒有看在眼裡，我們自己都犯了這個毛病。禮懺是滅罪很好的方法，禮懺是什麼？收心。我學佛，我非常感念懺雲法師，他雖然沒有教給我什麼，我在他茅蓬裡面住了五個半月。我在茅蓬做義工，茅蓬裡面一共住五個人，三個出家人，懺雲法師、菩妙法師、達宗法師，達宗不曉得現在在不在？懺雲法師、菩妙法師都往生了。另外一個老居士是朱鏡宙老居士，那個時候七十歲，我那一年三十歲，年齡我最小。所以我在這個小道場就做義工，道場裡面所有一切服務的事情，我一個人擔當。燒飯，那是在山上，沒有電也沒有水，水以後我們是想了個方法，我們用竹子，把竹子竹節打空，從山上有個泉水用這個竹子一節一節引下來。但是山上有野獸，有時候常常把水管碰斷，要上去去接上來。燒灶，要去撿柴火，山上樹葉、樹枝落下來的很多，撿柴火，自己種菜，過原始鄉村的生活</w:t>
      </w:r>
      <w:r>
        <w:t>。我年輕，好在這些事情從小都學過，我照顧這三位法師、一位長者（一位老人）。茅蓬距離埔里的小鎮，我也不知道多少里，反正到埔里買一次菜，一個星期去一次，要走一天。走路，從茅蓬走路走到埔里大概要三個小時，回來三個小時，六個小時。兩個小時可以購物，每個星期去買一次菜。蔬菜自己種。　　　　懺雲法師教給我的功課是每天拜佛八百拜，早晨起來拜三百拜，中午吃完飯之後收拾收拾，收拾清除之後，拜佛兩百拜，晚課是三百拜。在茅蓬裡面，因為晚上沒有燈，沒電燈，所以睡覺大概是八點鐘就睡覺了。兩點鐘起床，起床梳洗之後就拜三百拜，三百拜拜完之後就開始燒早飯。早飯，那時候吃，懺雲法師挺講究的，每天早晨吃豆漿。豆漿要自己磨，晚上睡覺之前把黃豆跟花生混合在一起用水泡著，第二天早晨起來之後磨豆漿，豆漿裡有花生就特別好吃。出家要自己能生活，什麼都能幹才行。這都是抗戰期間，我們是流亡學生，都做成習慣了，洗衣服、縫縫補補都行。所以五個半月我在山上拜了十幾萬拜、磕了十幾萬個頭，消業障！禮懺滅罪，折伏自己的煩惱習氣。以後離開茅蓬到台中去學教，這是基礎。如果沒有這半年認真的修行，在懺雲法師指導之下，那個時候在山上，懺雲法師修淨土的，他教我看《疏鈔》、看《要解》、</w:t>
      </w:r>
      <w:r>
        <w:t>看《圓中鈔》，所以我對於這三部註解很熟悉，就是那個時候學的，把這三部書的科判統統用表解畫出來。這一畫出來之後，我就感到非常驚訝，才知道佛的經典之好，佩服得五體投地。除這個之外，他教我看《印光大師文鈔》，這是我在山上半年的功課。奠定這個基礎，到台中去學經教，沒有空過，得從這裡入門，受過基礎的訓練。我們今天有這麼好的環境，為什麼修學沒進步？原因是大家沒有認真禮懺滅罪這個根基。如果從這個根上去紮的話，那情形不一樣。認真修行，一天八百拜是最少的，因為我要用很多時間照顧大眾的生活，山上服務的人只有我一個人，所以什麼事情都要做。　　節錄自：</w:t>
      </w:r>
      <w:r>
        <w:t>02-039-0038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0AA8" w:rsidRDefault="00020AA8" w:rsidP="00020AA8">
      <w:r>
        <w:separator/>
      </w:r>
    </w:p>
  </w:endnote>
  <w:endnote w:type="continuationSeparator" w:id="0">
    <w:p w:rsidR="00020AA8" w:rsidRDefault="00020AA8" w:rsidP="00020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0AA8" w:rsidRDefault="00020AA8" w:rsidP="00020AA8">
      <w:r>
        <w:separator/>
      </w:r>
    </w:p>
  </w:footnote>
  <w:footnote w:type="continuationSeparator" w:id="0">
    <w:p w:rsidR="00020AA8" w:rsidRDefault="00020AA8" w:rsidP="00020A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A8"/>
    <w:rsid w:val="00020AA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0A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0A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0A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0A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