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4B90A" w14:textId="77777777" w:rsidR="005D3EA2" w:rsidRDefault="005D3EA2">
      <w:r>
        <w:t>淨土大經解演義節要</w:t>
      </w:r>
      <w:r>
        <w:t>—</w:t>
      </w:r>
      <w:r>
        <w:t>放下，難也要做，不能不做，慢慢的放　　（第三Ｏ六集）　　檔名：</w:t>
      </w:r>
      <w:r>
        <w:t xml:space="preserve">29-519-0306 </w:t>
      </w:r>
    </w:p>
    <w:p w14:paraId="65CBA6BF" w14:textId="77777777" w:rsidR="005D3EA2" w:rsidRDefault="005D3EA2">
      <w:pPr>
        <w:pStyle w:val="a3"/>
      </w:pPr>
      <w:r>
        <w:t xml:space="preserve">　　一定要靠自己把它斷掉，我們講放下，真正放下，放下的話說很容易，實際上是有很大的難度。難也要做，不能不做，慢慢的放，我們走的這個路不是頓超，我們是漸進，循序漸進，一面放一面學，這個好處很多。你放下一些，回頭再看這個經，你就看深了一層，年年放一點，年年讀這個經有新的意思發現。經裡有無量義，不是我們沒有看到這個經文，看到了，我們自己有業障障住，意思看不出來，能看到淺意，看不到深的意思。什麼時候你才把這個經看透？無始無明也放下。無始無明不好懂，我說兩句話大家聽了好懂，叫起心動念，無始無明放下就是不起心、不動念，這就無始無明放下了。起心動念尚且沒有，哪來的分別執著！分別是從起心動念來的，執著是從分別來的。放下執著就是阿羅漢，放下分別這是菩薩，放下起心動念那就成佛了，就回歸自性。總得要幹，不幹不行，自己要很認真努力去幹，準有好處。學什麼都不要執著，這就好；再提升，不但不執著，分別也沒有了。起心動念那是真難，那不是假的，我們估計在這一生不可能，做不到，做到就是自力超越十法界，沒有這個能力我們就找淨土法門。　　節錄自：</w:t>
      </w:r>
      <w:r>
        <w:t>02-039-0045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CB715" w14:textId="77777777" w:rsidR="005D3EA2" w:rsidRDefault="005D3EA2" w:rsidP="005D3EA2">
      <w:r>
        <w:separator/>
      </w:r>
    </w:p>
  </w:endnote>
  <w:endnote w:type="continuationSeparator" w:id="0">
    <w:p w14:paraId="713F63FB" w14:textId="77777777" w:rsidR="005D3EA2" w:rsidRDefault="005D3EA2" w:rsidP="005D3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EA353" w14:textId="77777777" w:rsidR="005D3EA2" w:rsidRDefault="005D3EA2" w:rsidP="005D3EA2">
      <w:r>
        <w:separator/>
      </w:r>
    </w:p>
  </w:footnote>
  <w:footnote w:type="continuationSeparator" w:id="0">
    <w:p w14:paraId="6C53323D" w14:textId="77777777" w:rsidR="005D3EA2" w:rsidRDefault="005D3EA2" w:rsidP="005D3E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EA2"/>
    <w:rsid w:val="005D3EA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EEBF7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3E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3E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3E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3E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