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59E7" w14:textId="77777777" w:rsidR="00F25279" w:rsidRDefault="00F25279">
      <w:r>
        <w:t>淨土大經解演義節要</w:t>
      </w:r>
      <w:r>
        <w:t>—</w:t>
      </w:r>
      <w:r>
        <w:t>念累了就休息，休息好了再念。　　（第三Ｏ七集）　　檔名：</w:t>
      </w:r>
      <w:r>
        <w:t xml:space="preserve">29-519-0307 </w:t>
      </w:r>
    </w:p>
    <w:p w14:paraId="06E7EEA1" w14:textId="77777777" w:rsidR="00F25279" w:rsidRDefault="00F25279">
      <w:pPr>
        <w:pStyle w:val="a3"/>
      </w:pPr>
      <w:r>
        <w:t xml:space="preserve">　　諦閑老和尚教他一個徒弟鍋漏匠，這個故事很多人都知道。倓虛老法師過去在香港，常常提這個勉勵大家，這個故事在「佛七開示」裡。這個人是他小時候的玩伴，同一個村莊小時候玩伴。長大之後，沒有念過書，人也很笨，很老實，就學會補鍋補碗這麼一個手藝，靠這個為生，非常辛苦。諦閑法師家庭環境比較好，小時候念過書，念過私塾，長大之後學做生意，以後出家。出家也不錯，也挺用功，也講經說法，在觀宗寺做知客，那個時候還沒出名。他這個同伴找到他，看到他的生活不錯，就也想出家跟他學。他說「不行，你已經四十歲，學經教你不會，學講經你不認識字，你出家之後你到哪裡去？」就分析給他聽，可是他賴著非出家不可，不願意再回去。諦閑老和尚搞得他沒辦法，到底是小朋友在一起玩的，他說「那我有一個條件，我提個條件你能夠答應，我就給你剃度。」他說「行，不管你教我什麼我都答應。」這樣給他剃度，剃度之後他說「你別住在廟裡，住在廟裡人家瞧不起你，你什麼都不會。」在鄉下給他找了個破廟，沒人住的，叫他住在那裡，只教他一句「南無阿彌陀佛」。他說：我教你這個法你就念，念累了你就休息，休息好了接著念。真的一點壓力都沒有，他就照這樣做。　　老和尚說：到最後一定有好處。他老實，他也</w:t>
      </w:r>
      <w:r>
        <w:t>不問什麼好處，反正就是六個字，天天念吧！念累了就休息，休息好了再念。念了三年，那個時候小破廟附近有一個老太太，也是念佛的，也是皈依諦閑老法師，老法師就吩咐她照顧鍋漏匠的生活，給他燒兩餐飯，早餐讓他自己去搞，午飯、晚飯照顧一下，讓他好好的念佛。他真幹，三年念下來，他從來沒出門，就像閉關一樣。就出去到城裡看看他的親戚朋友，實際上是去辭行的，他要往生，他自己知道，去看看老朋友。晚上回來，告訴燒飯的老太太，感謝她，明天妳不要替我燒飯。老太太一聽說很奇怪，師父不要她燒飯，大概是今天到城裡去，可能是有朋友請他吃飯，也就沒再追究。到第二天快到中午，這老太太到廟裡看一看，看看師父在不在？結果到廟裡喊沒人答應，在佛堂裡面看到師父站在那邊，身邊再一看死了。這把她嚇呆了，她從來沒看到人是站著死的，就通知附近這些學佛的朋友，這人都圍來看，真的，趕快給諦閑老和尚報信，師父死了，站著死的。那時候走路，沒有交通工具，一個來回三天，諦閑老和尚來看到他很讚歎，「你沒有白出家，這是講經的法師、名山方丈住持都不如你。」三年，站著走的，你看他站了三天，等諦閑法師替他辦後事。這個方法妙極！他真的得好處，預知時至，沒有生病，站著走的。老和尚常常舉這個例</w:t>
      </w:r>
      <w:r>
        <w:t>子勸勉大家，你看不難，真幹，真放下，他什麼也沒有。所以這麼好的一個例子。老和尚常說參禪、學密，他沒有看到有成就的，但是念佛往生站著走的、坐著走的，不生病，預知時至的，他一生看到好幾十個人，這個不是假的。　　所以確實是頓中之頓，其他三種念佛法，沒有持名這麼方便。觀想，我們現在的人粗心大意，觀不出來。十六觀，第一觀觀太陽，太陽下山落日懸鼓，看這紅紅太陽下山，睜著眼睛看到這個現象，閉著眼睛現象還在面前，那叫觀成。無論在什麼時候、什麼地方，這個落日懸鼓都在面前才算觀成，不簡單！還是念佛方便，所以觀想難。觀像也難，擺一尊佛像在面前，天天看它，可是你不看的時候你就斷掉，功夫就斷掉。實相太難，實相明心見性，你念到理一心不亂之後，那都是實相念佛。所以祖師大德講持名頓中之頓，這都是實話。「以上諸德咸遵善導大師之說，判本經為頓極頓速、圓融圓滿之教，如《甄解》稱本經為專中之專、頓中之頓、真中之真、圓中之圓，絕對不二之教，一乘真如之道也」。這些讚歎都是真的，都是實實在在，一絲毫不超過，真的像《金剛經》上講的，如來是如語者，完全說的是事實真相，沒有一絲毫誇大。我們能夠深信不疑，像</w:t>
      </w:r>
      <w:r>
        <w:lastRenderedPageBreak/>
        <w:t>鍋漏匠那樣的信心、那樣的專心，沒有一個不成就。鍋漏匠能成</w:t>
      </w:r>
      <w:r>
        <w:t>就，我們要不能成就那就不如他，這是個鄉下人，我們現在講沒有知識、沒有智慧、沒有文化，就憑著老實他成功。真的是「老實、聽話、真幹」，劉素雲的六個字，鍋漏匠也是這六個字成功。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2FEA" w14:textId="77777777" w:rsidR="00F25279" w:rsidRDefault="00F25279" w:rsidP="00F25279">
      <w:r>
        <w:separator/>
      </w:r>
    </w:p>
  </w:endnote>
  <w:endnote w:type="continuationSeparator" w:id="0">
    <w:p w14:paraId="571DA3F9" w14:textId="77777777" w:rsidR="00F25279" w:rsidRDefault="00F25279" w:rsidP="00F25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61A5" w14:textId="77777777" w:rsidR="00F25279" w:rsidRDefault="00F25279" w:rsidP="00F25279">
      <w:r>
        <w:separator/>
      </w:r>
    </w:p>
  </w:footnote>
  <w:footnote w:type="continuationSeparator" w:id="0">
    <w:p w14:paraId="677D1A11" w14:textId="77777777" w:rsidR="00F25279" w:rsidRDefault="00F25279" w:rsidP="00F25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79"/>
    <w:rsid w:val="00F2527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8B9F4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