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85FD" w14:textId="77777777" w:rsidR="009A54E9" w:rsidRDefault="009A54E9">
      <w:r>
        <w:t>淨土大經解演義節要</w:t>
      </w:r>
      <w:r>
        <w:t>—</w:t>
      </w:r>
      <w:r>
        <w:t>六道是見思煩惱變現出來的。　　（第三二三集）　　檔名：</w:t>
      </w:r>
      <w:r>
        <w:t xml:space="preserve">29-519-0323 </w:t>
      </w:r>
    </w:p>
    <w:p w14:paraId="7B1D0682" w14:textId="77777777" w:rsidR="009A54E9" w:rsidRDefault="009A54E9">
      <w:pPr>
        <w:pStyle w:val="a3"/>
      </w:pPr>
      <w:r>
        <w:t xml:space="preserve">　　我們沒有這個能力把這三大類煩惱在一念之間放下，我們沒這個能力，做不到。這叫什麼？這叫頓修頓證，圓頓大法，我們做不到。我們做不到，佛有方便法，叫我們一個階段、一個階段的放。先放下執著，於世出世間一切法不再執著，你真能把執著放下，執著是見思煩惱，真能放下，六道就沒有了，為什麼？六道是見思煩惱變現出來的。《般若經》上說，「一切有為法，如夢幻泡影」，六道是個夢境，這夢境是怎麼發生的？從執著發生，見思煩惱發生的。見思放下之後，六道就沒有了，你就證阿羅漢果。在佛法修學終極目標是「阿耨多羅三藐三菩提」，翻成中國意思是無上正等正覺，你就證得正覺，正覺是阿羅漢。再把分別放下，分別是塵沙煩惱，不再分別了。為什麼不再分別？假的，你分別它幹什麼？不是真的，真的還能講得通，假的，夢幻泡影，如露如電。你把它放下，你就證得正等正覺，這是菩薩果位。再把起心動念放下，六根在六塵境界裡面不再起心動念，你就證得無上正等正覺，給你勉強起個名字叫佛陀。你可別認為真有佛陀，真有佛陀，那你又起了分別執著，你又墮落到六道去了，假的。「名可名，非常名；道可道，非常道」，能說得出來的，全都不是真的，這一定要懂得。所以佛說了究竟的一句話，大家要會體會，佛說他</w:t>
      </w:r>
      <w:r>
        <w:t>無有法可說，不但是無有定法可說，實在講無有法可說，這真話！要是有法可說，與自性完全相違背了。到真正無有法可說，你就能契入境界，那就回歸自性。所以從理上講，凡夫例登補處是有道理的，不是沒有道理，只是這個理太深，這個事情太玄了。我們能做到，但是我們懷疑，這是煩惱習氣太重，我們障礙太多了。障礙沒有排除，懷疑當然有。只要有疑，只要有夾雜，你的功夫就被破壞，不純了。所以念佛這個法門，這個法門是無比殊勝，八萬四千法門，諸佛菩薩都讚歎它是第一法門，它方便究竟，直接跟自性相應，所以一念相應一念佛，念念相應念念佛。　　可是你要了解事實真相，大勢至菩薩在楞嚴會上講得很明白，「都攝六根，淨念相繼」，這樣念佛才能成佛。都攝六根是什麼意思？就是放下。放下之後，淨念就現前，不懷疑、不夾雜。不懷疑、不夾雜，我們能做到。一心一意，一切時、一切處，除了這一句佛號之外，什麼也沒有，這叫念佛人，這叫淨念相繼。念多久才能成功？從剛才理論上說的，一念！《彌陀經》上講「若一日」，一日太長了，一念！所以說，一念相應一念佛，念念相應念念佛。我們必須得要念念相應，把煩惱習氣都念掉，你就圓滿的回歸自性。回歸自性，無量的智慧、無量的德能、無量的相好全現前了。現在</w:t>
      </w:r>
      <w:r>
        <w:t>哪裡？現在十法界，現在六道。為什麼現前？與一切眾生感應道交。現這個幹什麼？不是自己受用的，自己還有受用，那你妄想煩惱又生起來了，現前是度化眾生的，幫助眾生覺悟，幫助眾生回頭，幹這個事情。沒有自己，眾生就是自己，確實自他不二，生佛不二，眾生跟佛不二，整個宇宙是一體，你的分別心就真斷掉了。分別斷掉，執著當然也就沒有了。這是說凡夫跟補處菩薩的關係。我們弄清楚就不會懷疑了，知道要用什麼樣的心態去念佛。　　節錄自：</w:t>
      </w:r>
      <w:r>
        <w:t>02-039-0048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71A6" w14:textId="77777777" w:rsidR="009A54E9" w:rsidRDefault="009A54E9" w:rsidP="009A54E9">
      <w:r>
        <w:separator/>
      </w:r>
    </w:p>
  </w:endnote>
  <w:endnote w:type="continuationSeparator" w:id="0">
    <w:p w14:paraId="46A44396" w14:textId="77777777" w:rsidR="009A54E9" w:rsidRDefault="009A54E9" w:rsidP="009A5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0066" w14:textId="77777777" w:rsidR="009A54E9" w:rsidRDefault="009A54E9" w:rsidP="009A54E9">
      <w:r>
        <w:separator/>
      </w:r>
    </w:p>
  </w:footnote>
  <w:footnote w:type="continuationSeparator" w:id="0">
    <w:p w14:paraId="630BA756" w14:textId="77777777" w:rsidR="009A54E9" w:rsidRDefault="009A54E9" w:rsidP="009A54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E9"/>
    <w:rsid w:val="009A54E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FA42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4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4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4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4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