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92385" w14:textId="77777777" w:rsidR="006151AD" w:rsidRDefault="006151AD">
      <w:r>
        <w:t>淨土大經解演義節要</w:t>
      </w:r>
      <w:r>
        <w:t>—</w:t>
      </w:r>
      <w:r>
        <w:t>天福享盡還是要搞輪迴　　（第三三Ｏ集）　　檔名：</w:t>
      </w:r>
      <w:r>
        <w:t xml:space="preserve">29-519-0330 </w:t>
      </w:r>
    </w:p>
    <w:p w14:paraId="3D349543" w14:textId="77777777" w:rsidR="006151AD" w:rsidRDefault="006151AD">
      <w:pPr>
        <w:pStyle w:val="a3"/>
      </w:pPr>
      <w:r>
        <w:t xml:space="preserve">　　得禪定將來到哪裡去？都到四禪天，看你功夫淺深，功夫淺的初禪、二禪，功夫深的三禪、四禪，到那裡去了。一般人疏忽了，天福享盡還是要搞輪迴，諺語所謂「爬得高摔得重」，爬到四禪天，爬到四空天，將來壽命到了到哪裡去？多分都到阿鼻地獄。為什麼？他們誤會了，把四禪、四空天當作是究竟涅槃，產生嚴重的錯覺，他以為他成佛了。到壽命到了，煩惱又現前，他就懷疑，你看佛教我們修行，我已經修到這個程度，為什麼還起煩惱？我們是不是被佛騙了？這個念頭一生，謗佛、謗法、謗僧，毀謗三寶的過失就是阿鼻地獄，這就是爬得高摔得重的原因。為什麼他會墮地獄？他對佛懷疑，對聖教懷疑，對修行人懷疑；他自己是修行人，以自己為例子。所以生天不究竟，天上福報大、壽命長，我們要是仔細去觀察，細心觀察就知道，那個壽命長也不足道。我們看水上的蜉蝣，水上的小蟲，在水上跑來跑去，我想很多人都見過，牠的壽命朝生暮死，那是牠的一世，一輩子，早晨生晚上就死。牠要看我們人活上幾十年，不就像我們看天人一樣嗎？確實忉利天人看我們人間，就像我們看蜉蝣一樣。忉利天的一天是我們人間一百年，我們人間活上一百歲長壽了，忉利天才一天，五十歲就過世，就半天。你們想想看是不是這樣的？我們把這樁事情</w:t>
      </w:r>
      <w:r>
        <w:t>想通，對於天道就不羨慕。　　不生不滅，往生極樂世界就不生不滅，這是真的不是假的，那個無量壽是真話。而且到極樂世界，沒有一個人不一生證得圓滿的佛果，就是真正回歸自性。回歸自性真平等，決定沒有先佛、後佛，就像大海，江河裡面的水，在江河流動的時候有前有後，古人所謂是長江後浪催前浪，有先有後，流到大海裡面去，先後就沒有了。我們六道眾生、十法界眾生，在沒有出輪迴，沒出六道、沒出十法界，有高下等次不同；進入到常寂光，這差別現象完全沒有了。就像江河的水流入大海一樣，平等的現象現前，那真平等不是假平等，智慧德相統統平等。這些事實真相現在擺在我們面前，我們要如何來選擇，選擇我們的將來，我們希望成佛，希望成菩薩，還是希望繼續留在六道裡面求生天？我們的起心動念，我們的言語造作，決定我們的願望能不能達到，你如果真信、真願、真幹，你肯定可以達到。凡夫一生能成佛，這是淨宗法門所說的，中外古今大德都肯定這個說法，把這部經判教等同《華嚴》、《法華》，一乘圓頓大教。我們對它懷疑，對它沒有充分的信心，還要搞其他的這些經教、法門，認識不清。真認識清楚，別的法門不是不好，我們為什麼不選它？這一生不能成就，它要斷惑，斷惑太難了。這個法門不要斷惑，只要</w:t>
      </w:r>
      <w:r>
        <w:t>一句阿彌陀佛功夫得力把煩惱控制，把煩惱伏住，這個我們能做得到，斷惑太難了。但是其他法門不斷惑不能成就，煩惱伏住你只能生天道，你出不了六道輪迴，這個事實真相不能不知道。　　節錄自：</w:t>
      </w:r>
      <w:r>
        <w:t>02-039-0049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1E688" w14:textId="77777777" w:rsidR="006151AD" w:rsidRDefault="006151AD" w:rsidP="006151AD">
      <w:r>
        <w:separator/>
      </w:r>
    </w:p>
  </w:endnote>
  <w:endnote w:type="continuationSeparator" w:id="0">
    <w:p w14:paraId="6D6CA4C9" w14:textId="77777777" w:rsidR="006151AD" w:rsidRDefault="006151AD" w:rsidP="00615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EB0C4" w14:textId="77777777" w:rsidR="006151AD" w:rsidRDefault="006151AD" w:rsidP="006151AD">
      <w:r>
        <w:separator/>
      </w:r>
    </w:p>
  </w:footnote>
  <w:footnote w:type="continuationSeparator" w:id="0">
    <w:p w14:paraId="1A4A049E" w14:textId="77777777" w:rsidR="006151AD" w:rsidRDefault="006151AD" w:rsidP="006151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1AD"/>
    <w:rsid w:val="006151A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45C13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51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51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51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51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