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315" w:rsidRDefault="00313315">
      <w:r>
        <w:t>淨土大經解演義節要</w:t>
      </w:r>
      <w:r>
        <w:t>—</w:t>
      </w:r>
      <w:r>
        <w:t>你一放下，你就得大自在　　（第三三七集）　　檔名：</w:t>
      </w:r>
      <w:r>
        <w:t xml:space="preserve">29-519-0337 </w:t>
      </w:r>
    </w:p>
    <w:p w:rsidR="00313315" w:rsidRDefault="00313315">
      <w:pPr>
        <w:pStyle w:val="a3"/>
      </w:pPr>
      <w:r>
        <w:t xml:space="preserve">　　佛告訴我們「一切眾生本來是佛」，換句話說，你本來都應該拿到最高學位的。你現在為什麼拿不到？因為你有障礙，障礙是什麼？障礙是煩惱。煩惱無量無邊，釋迦牟尼佛把它分成三大類，第一類叫無明煩惱，無始無明煩惱，這是講迷，你迷得太深，你迷的時間太久，你完全不了解自己，你不了解宇宙；第二大類的煩惱是分別，第三大類的煩惱是你執著。你有這三大類的煩惱，把你的智慧、把你的能力、把你的相好全部變質，不是沒有，變質了。智慧變成什麼？智慧變成煩惱；德能變什麼？德能變成造業；相好，相好變成六道輪迴，變質了，扭曲了。如果我們把心態轉變過來，這些變了質的境界它慢慢恢復正常，恢復正常你就是羅漢、就是菩薩、就是佛。諸位要記住，羅漢、菩薩、佛不是神仙，不是社會什麼地位，學位的名稱，這是講你的修學一步一步向上提升，達到究竟圓滿，究竟圓滿是什麼？無所不知，無所不能，那是最高的學位。達到佛的這個學位的時候，真的就得到了，同時具足相應門你得到了，證得了。這不是理論，是這些人們他們親自證得的境界，他怎麼證得的？他把妄想分別執著全部放下了，就回歸自性，就證得。所以佛法的修行自始到終，始是初發心，終是成佛，給諸位講，他修什麼？就修放下。為什麼要放下？因為一</w:t>
      </w:r>
      <w:r>
        <w:t>切都是假的，一切都是不可得。你要是認為真有，你看錯了。你要不放下，你虧吃大了。你這一放下，你得大自在，逐漸逐漸你自性裡面的智慧德相統統浮起來，享之不盡。自性裡頭統統都有，一樣都不缺。　　所以《華嚴》的教、《華嚴》的理，以緣起為主。起是什麼？生起，宇宙的生起，萬法的生起，我的生起，是緣，叫緣起。第一個緣就是波動，這是極其微細的波動，就是佛經裡面講的無始無明。無明是動的，明是不動的，明是光明，那是性德，那個不動，不生不滅，決定沒有染污，縱然你墮在阿鼻地獄，你的自性也沒有染污，你的自性也沒動搖，這是講你的真心。有染污的現象、有動搖的現象，是妄心，不是真心。會用真心的，就是法身菩薩、就是佛。妄心，妄心用得很正確，沒有用錯，沒有用邪，阿羅漢跟菩薩。為什麼？他們接受佛陀的教誨，好學生，老實聽話，依教奉行，他行得正。　　節錄自：</w:t>
      </w:r>
      <w:r>
        <w:t>02-039-0050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3315" w:rsidRDefault="00313315" w:rsidP="00313315">
      <w:r>
        <w:separator/>
      </w:r>
    </w:p>
  </w:endnote>
  <w:endnote w:type="continuationSeparator" w:id="0">
    <w:p w:rsidR="00313315" w:rsidRDefault="00313315" w:rsidP="00313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3315" w:rsidRDefault="00313315" w:rsidP="00313315">
      <w:r>
        <w:separator/>
      </w:r>
    </w:p>
  </w:footnote>
  <w:footnote w:type="continuationSeparator" w:id="0">
    <w:p w:rsidR="00313315" w:rsidRDefault="00313315" w:rsidP="00313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15"/>
    <w:rsid w:val="0031331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3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3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3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3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