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7E45" w:rsidRDefault="001A7E45">
      <w:r>
        <w:t>淨土大經解演義節要</w:t>
      </w:r>
      <w:r>
        <w:t>—</w:t>
      </w:r>
      <w:r>
        <w:t>西方極樂世界沒有災難。　　（第三五二集）　　檔名：</w:t>
      </w:r>
      <w:r>
        <w:t xml:space="preserve">29-519-0352 </w:t>
      </w:r>
    </w:p>
    <w:p w:rsidR="001A7E45" w:rsidRDefault="001A7E45">
      <w:pPr>
        <w:pStyle w:val="a3"/>
      </w:pPr>
      <w:r>
        <w:t xml:space="preserve">　　下面再看「本經發大誓願品云」，這是第六品，也就是阿彌陀佛的四十八願。我們看看西方極樂世界的物質環境，「所居佛剎」，包括往生到西方極樂世界的人，你生到極樂世界，你所住的地方，這個剎是剎土，我們今天講星球。「廣博嚴淨」，這個地方大，比我們地球大多了。我們地球在太空當中是很小很小的一個星球，這我們都要知道。我這裡有一張照片，諸位能看到，這個地方有一個藍點，這個點是在太空照的地球，你看到有一道亮的地方，這是銀河，銀河系。這在什麼地方照的？距離地球四十億英里，我們放射的人造衛星，人造衛星飛出去四十億英里之外，鏡頭再回過頭來照了一張，送回地球。你看看就那麼一點點，四十億英里，很小很小。所以我們人要知道事實真相，這麼一個小小的球，我們人在生活上，四十億英里之外看不到人，那人比細菌還小，他還不老實，還在這個地方糟蹋地球，錯了！明白之後，你要真正用功去修行，人確實是宇宙的主宰。宇宙從哪來的？是我們念頭發生的，這現在被量子力學證明了。所有物質的現象是意念累積的一種連續相，根本不是事實，是個幻覺。　　你看極樂世界的廣大，太陽比地球大三十一萬倍，這個星球大，極樂世界比太陽大太多了，怎麼沒看見？太遠了，它距離我們十萬億個佛國土，一</w:t>
      </w:r>
      <w:r>
        <w:t>個佛國土是十億個銀河系，十億個銀河系。十萬億個佛國土，就是十億再要乘十萬億，這個距離太遠了，所以我們看不見它。雖然這麼遠，可是我們念頭的信息不可思議，我們念頭一動念，那邊就收到，所以這個念的速度沒法子計算的。《還源觀》裡面告訴我們，一微塵，微塵就是我們現在，應該是現在量子力學裡面講的小光子，那個小光點；佛法裡面稱為微塵，極微之微，阿羅漢的天眼都看不到，在佛經裡面告訴我們，八地以上他看到了。這麼小的一個物質，一個東西，一個物質現象，它具足四大五蘊。四大五蘊，眾緣和合生出這個現象，它是所有一切物質的基礎。一切物質，大到虛空法界，小到一個微塵，統統都是它組合的。它從哪裡來的？是從意念裡面產生的。意念是緣，自性是體，沒有意念，自性不會產生這個東西。所以自性不是物質，也不是精神，它什麼都不是，它能生萬法，它能生物質現象、能生精神現象，但是它遇緣，緣是什麼？緣就是波動，這個信息就是波動。所以即使是一微塵、一毛端，它都在振動，它不振動這就沒有了，它就靠振動才產生這個現象。這個振動它的影響範圍多大？遍法界虛空界。　　你看它講三種周遍，第一個「周遍法界」，它這一動就周遍法界。第二個現象「出生無盡」，隨著意念產生變化，無量無邊的</w:t>
      </w:r>
      <w:r>
        <w:t>變化。我們學這個課程也很困難，為什麼它會產生這麼多變化？我想了很久，想到小時候玩的萬花筒，所以就有很多同學找了好多萬花筒送給我。你看萬花筒很簡單，裡面三片玻璃，放一點點碎紙，不同顏色的，你把它轉動，從早到晚你去轉動它，它裡面圖案的變化，找不到一個相同的，這不就說明了嗎？不就是這麼個意思？真的出生無盡，從這裡面就看到出生無盡。所以十法界依正莊嚴，萬花筒。第三個現象「含容空有」，也從萬花筒裡面能見到，無量無邊的這些圖案統統在裡頭。含容空有，是我們大乘經上常常有兩句話，「心包太虛，量周沙界」，包太虛是「含空」，量周沙界是「容有」。度量大，能包容，這個宇宙之間萬事萬物你都能包容，為什麼？它是你變現的。自體是自性，自性不可思議。　　真的把這些大道理搞清楚、搞明白，什麼問題自己可以做主了。身上有病，得重病，需不需要治療？不需要，我念頭一轉，病就沒有了。我在前面跟諸位舉的這個例子，我們東北有個同修劉素雲居士，上次到這裡來住了八天。她得的是紅斑狼瘡，五十九歲的時候，這個病比癌症還可怕，得這個病幾乎沒有辦法存活，她不幸得這個病。虔誠的佛弟子，對佛法一點懷疑都沒有，所以她得這個病，醫</w:t>
      </w:r>
      <w:r>
        <w:lastRenderedPageBreak/>
        <w:t>生告訴她，妳要心理準備，妳隨時有死亡的可能。她</w:t>
      </w:r>
      <w:r>
        <w:t>聽了若無其事，沒有把這個事情放在心上。她心上只有阿彌陀佛，除阿彌陀佛之外，她什麼念頭都沒有。所以醫生是讚歎她，妳的心情這麼好，這很難得，從來沒有見過的。有病自己好了，她醫藥不能用，用了醫藥起副作用，所以醫生跟她講沒法子治，讓她回去。回去，過了一段時候，好了，再檢查沒有了，連疤痕都沒有。諸位曉得，那是什麼？調整心態，她心裡只有阿彌陀佛，她沒有病，所以那些帶著病毒的細胞統統恢復正常了，就這麼個道理。身體裡面的細胞，憑我們的意念可以恢復正常；外面的山河大地，我們的意念也能叫它恢復正常。不讓它有地震、不讓它有災難，可以做得到，不是做不到，你只要真信就行了；如果你帶著懷疑，那就不行，你的功力全被破壞掉了。這是我們眼前看到一個證據。　　我們在西方這些書籍裡面看到，西方人他叫祈禱，祈禱的力量不可思議，實際上就是改變觀念。它有個例子，這個例子科學上有報導，有一個婦女得癌症，腫瘤。她這個腫瘤也相當大，差不多有二、三公分那麼大的一個瘤，那很嚴重了。三個醫生給她做祈禱，祈禱的時候心地真誠，一個妄念都沒有，只許有一個念頭，看著，它應該是在那個Ｘ光照的時候，看著這個腫瘤，看著它。三個醫生同一個意念，「走了」，就是這個瘤走了，「走開了，</w:t>
      </w:r>
      <w:r>
        <w:t>走開了」，就是這一個意念，就說這麼一句話，走開了，用了多少時間？二分四十秒，這個瘤真沒有了。這個科學怎麼解釋？真的沒有了。這是屬於集體的意識，三個人，一個人力量就很大了，三個人。所以西方人從這些例子，這科學沒有法子解釋，但是到最後，量子力學把它解釋開了，有這個可能，就是意念主宰一切，意念能夠將所有物質環境改變。所以我們身體得了病是什麼？不善的念頭。貪瞋痴慢疑是病的因，叫病毒，佛家講三毒，那是因；怨恨惱怒煩，那是緣，你要有怨氣、要有煩惱、要發脾氣，肯定你會生病。所以如果把這個態度一調整，逆境，我不生氣，我不怨恨；順境，我也不是很喜歡。永遠把自己的心擺到平常心，就是擺到清淨心，清淨心現前了，你裡面的那些病毒自自然然就恢復正常，這是真的不是假的。西方極樂世界沒有聽說那裡有病人，沒有聽說那裡有醫生，什麼原因？我們今天懂得了，心態好，沒煩惱，就這麼個原因。西方極樂世界沒有災難。　　節錄自：</w:t>
      </w:r>
      <w:r>
        <w:t>02-039-0052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7E45" w:rsidRDefault="001A7E45" w:rsidP="001A7E45">
      <w:r>
        <w:separator/>
      </w:r>
    </w:p>
  </w:endnote>
  <w:endnote w:type="continuationSeparator" w:id="0">
    <w:p w:rsidR="001A7E45" w:rsidRDefault="001A7E45" w:rsidP="001A7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7E45" w:rsidRDefault="001A7E45" w:rsidP="001A7E45">
      <w:r>
        <w:separator/>
      </w:r>
    </w:p>
  </w:footnote>
  <w:footnote w:type="continuationSeparator" w:id="0">
    <w:p w:rsidR="001A7E45" w:rsidRDefault="001A7E45" w:rsidP="001A7E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E45"/>
    <w:rsid w:val="001A7E4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7E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7E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7E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7E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