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6781" w14:textId="77777777" w:rsidR="00D2333E" w:rsidRDefault="00D2333E">
      <w:r>
        <w:t>淨土大經解演義節要</w:t>
      </w:r>
      <w:r>
        <w:t>—</w:t>
      </w:r>
      <w:r>
        <w:t>於人無爭，於世無求　　（第三五九集）　　檔名：</w:t>
      </w:r>
      <w:r>
        <w:t xml:space="preserve">29-519-0359 </w:t>
      </w:r>
    </w:p>
    <w:p w14:paraId="17AF6B2D" w14:textId="77777777" w:rsidR="00D2333E" w:rsidRDefault="00D2333E">
      <w:pPr>
        <w:pStyle w:val="a3"/>
      </w:pPr>
      <w:r>
        <w:t xml:space="preserve">　　六和難，非常非常之難，現在兩個人住在一起都鬧意見，都和不起來，四個人不是天天要打仗了！真正明白事實真相，自然就和了，為什麼？他全放下。古人常說的「於人無爭，於世無求」，真正明白的人他做到，他為什麼不爭不求？知道全是假的不是真的，決定求不到。《般若經》上講得很好，「一切法無所有，畢竟空，不可得」，這都把事實真相說出來了，為什麼勸你放下？道理在此地。你要想爭，你要想求，你的心被染污，你有自私自利，有自私自利，平等心就沒有，迷而不覺，這叫眾生。佛幫助我們，讓我們明白這個道理，知道放下是正確的，永遠放下。所以佛家講的捨得，雙重意思，你捨是布施、是供養，你修財布施肯定得財富，愈施愈多，你法布施肯定得聰明智慧，無畏布施肯定得健康長壽，這是佛告訴六道眾生迷而不覺，心裡面有欲望想求得，告訴你這個方法有求必應，沒有一樣求不得的。你為什麼不用正當的方法去求？你用了錯誤的方法，用了非法的方法，叫邪法，得到的還是你命裡有的，你說冤不冤枉？命裡沒有的，你怎麼求都得不到。我們求佛菩薩，佛菩薩感應幫忙我們得到，依然是你自己修的；你自己要不修，佛菩薩一絲一毫都幫不上忙。佛菩薩對你的加持幫忙是相對的，你有一分功德他幫你一分，你有十分功德他</w:t>
      </w:r>
      <w:r>
        <w:t>幫你十分，是相對的，不增不減。　　我們要想得到諸佛如來多分的加持，我們真的要用功，我們要多放下，多放下就得到。譬如財施，你發了財，發了財怎麼辦？把你所發的那個財再統統施掉，學范蠡。吳越春秋那個時代，越國有個大夫叫范蠡，幫助越王勾踐復國，這是世間第一等難事，國家被滅亡還能發興，還能夠興旺起來，不容易。他知道這個國王的個性，可以共患難，不能共富貴，患難的時候大家同心協力救國家、救民族，把敵國打敗，自己勝利也統一了。像這樣能幹的人沒有必要了，沒有必要到最後的手段處死。范蠡非常聰明，幫助勾踐恢復了國家，他就逃走，跟越王沒打招呼，偷偷溜了，改換姓名，本來姓范，他改成姓陶，人家不認識他，叫陶朱公，去做生意去了。做了幾年發大財，把這些錢財施捨給貧苦的眾生，自己從小本生意再做起，沒幾年又發了，發得快，布施得多，命裡財多，又散了，三聚三散。所以中國大陸拜財神，財神是范蠡。台灣拜財神是關公，關公與發財毫不相干，關夫子是忠義，是忠義的典型，忠義的表率，他跟發財沒有關係。范蠡跟發財有大關係，很會做生意，完全了解佛家的四攝法，那個時候佛教沒傳到中國來。所以不義之財不能要，不義就是不合乎道理的。義這個字在字典裡面解釋，循理曰義，就是遵循</w:t>
      </w:r>
      <w:r>
        <w:t>道理，不違背道理。道是什麼？五倫是道，五常是道，四維八德都是道，守著決定不肯違犯。佛法裡面不論是大乘、小乘，什麼是佛道？十善業道是佛道。十善業道展開來，十條，每一條裡面都具足其他的九條，十乘十就一百，就一百條，還是綱領。小乘把它展開，展開多少？三千條，三千威儀；菩薩講得更細，菩薩把它展開八萬四千細行。十善業道圓滿就成佛了。　　節錄自：</w:t>
      </w:r>
      <w:r>
        <w:t>02-039-0053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92AFB" w14:textId="77777777" w:rsidR="00D2333E" w:rsidRDefault="00D2333E" w:rsidP="00D2333E">
      <w:r>
        <w:separator/>
      </w:r>
    </w:p>
  </w:endnote>
  <w:endnote w:type="continuationSeparator" w:id="0">
    <w:p w14:paraId="0DAB4812" w14:textId="77777777" w:rsidR="00D2333E" w:rsidRDefault="00D2333E" w:rsidP="00D23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B411A" w14:textId="77777777" w:rsidR="00D2333E" w:rsidRDefault="00D2333E" w:rsidP="00D2333E">
      <w:r>
        <w:separator/>
      </w:r>
    </w:p>
  </w:footnote>
  <w:footnote w:type="continuationSeparator" w:id="0">
    <w:p w14:paraId="79DDC680" w14:textId="77777777" w:rsidR="00D2333E" w:rsidRDefault="00D2333E" w:rsidP="00D233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3E"/>
    <w:rsid w:val="00D2333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032F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3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3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3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3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