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0D39" w:rsidRDefault="00360D39">
      <w:r>
        <w:t>淨土大經解演義節要</w:t>
      </w:r>
      <w:r>
        <w:t>—</w:t>
      </w:r>
      <w:r>
        <w:t>對人要尊重、要有禮貌　　（第三六Ｏ集）　　檔名：</w:t>
      </w:r>
      <w:r>
        <w:t xml:space="preserve">29-519-0360 </w:t>
      </w:r>
    </w:p>
    <w:p w:rsidR="00360D39" w:rsidRDefault="00360D39">
      <w:pPr>
        <w:pStyle w:val="a3"/>
      </w:pPr>
      <w:r>
        <w:t xml:space="preserve">　　建立六和敬的基礎，在今天這個社會，絕對不能要求別人跟我和，你要這樣要求，你一直到老死，你都遇不到一個人，誰願意跟你和？只有自己發心跟別人和，跟別人和的話一定要修忍辱波羅蜜，要學吃虧，要學忍讓，要學得道地。這個社會上的人都會說你是傻瓜，你太笨了，舉世之人看到你都是一個異人，跟人家不相同的，怪人，怪異。諸佛菩薩讚歎你，為什麼？你即使沒有學佛，你來生肯定生天堂，十善生天堂。如果你能把這十條引申，引申到三千條，你就出六道輪迴，到四聖法界去了；如果再不斷向上擴展，擴展到八萬條，你就成佛。怎麼落實？落實《弟子規》就是落實十善業，你們拿去比對比對，《弟子規》裡面講一百一十三樁事情，你看哪一條屬於布施，哪一條是持戒，哪一條是忍辱，你去把它核對一下，全在裡面。《太上感應篇》字字句句也在裡面，一而三，三而一。十善業道是總綱領，《弟子規》是細行，細行裡面的綱領，教我們什麼？教我們謙卑，教我們對人要尊重、要有禮貌，這是真的不是假的。　　我這次訪問梵蒂岡，跟天主教的教皇見面，他們的紅衣主教有二、三十個人，這都是天主教的領導人。他們見主教頭點點，應該多少度？大概五度，他們頭點點大概五度，不容易。我們中國老祖宗，《弟子規》裡面規的是磬</w:t>
      </w:r>
      <w:r>
        <w:t>折，九十度。你們想想，五度的禮跟九十度的禮，別人要是對待我，我是怎麼感想法？社會要祥和，沒有禮怎麼和得起來？禮是什麼？禮是表我們的誠敬，真誠恭敬要做出來。所以我們這個小團體人數也不多，六和敬從哪裡學起？理論上見和同解，一定要肯定《華嚴》大經所說的「一切眾生本來是佛」，我們都有這個認知。《華嚴經》上給我們說「情與無情，同圓種智」，圓是圓滿。所以遍法界虛空界萬事萬物跟我們是同一體，這一體叫什麼？這一體叫清淨法身。佛證得，我們有沒有？有，我們沒有離開清淨法身。我們迷了，不肯認同，佛菩薩覺悟了，他完全認同是一體，一體多親切。佛菩薩跟我是一體，我現在這麼苦，他怎麼不來幫助我？因為你有業障，業障必須在這個環境裡頭，把那個業障才能消掉，消掉之後佛菩薩幫助你得樂。你有業障，現在佛菩薩再保佑你升官發財，你造的罪業更重，將來墮的地獄愈深，佛菩薩有智慧不忍心來幫忙。什麼人來幫忙？魔王波旬來幫忙，他就是叫你增長你的欲望，增長你的貪瞋痴，死了之後到阿鼻地獄去受罪去，他在那裡看這把戲。小乘裡面有降魔，大乘裡頭沒有降魔，為什麼？魔也是佛，他也有佛性。不過他瞋恚心很重、嫉妒心很重，你學得很好，他佩服你，他也做你護法來護持你；你修得不好，他痛</w:t>
      </w:r>
      <w:r>
        <w:t>恨你，他想盡方法來整你。整的手段一流、高明，叫你什麼？自作自受，你還不能怨他，你自作自受，這一招很厲害。　　節錄自：</w:t>
      </w:r>
      <w:r>
        <w:t>02-039-0053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0D39" w:rsidRDefault="00360D39" w:rsidP="00360D39">
      <w:r>
        <w:separator/>
      </w:r>
    </w:p>
  </w:endnote>
  <w:endnote w:type="continuationSeparator" w:id="0">
    <w:p w:rsidR="00360D39" w:rsidRDefault="00360D39" w:rsidP="0036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0D39" w:rsidRDefault="00360D39" w:rsidP="00360D39">
      <w:r>
        <w:separator/>
      </w:r>
    </w:p>
  </w:footnote>
  <w:footnote w:type="continuationSeparator" w:id="0">
    <w:p w:rsidR="00360D39" w:rsidRDefault="00360D39" w:rsidP="00360D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39"/>
    <w:rsid w:val="00360D3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0D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0D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0D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0D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