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0ADD" w:rsidRDefault="00300ADD">
      <w:r>
        <w:t>淨土大經解演義節要</w:t>
      </w:r>
      <w:r>
        <w:t>—</w:t>
      </w:r>
      <w:r>
        <w:t>清淨比丘不踏生草　　（第三六一集）　　檔名：</w:t>
      </w:r>
      <w:r>
        <w:t xml:space="preserve">29-519-0361 </w:t>
      </w:r>
    </w:p>
    <w:p w:rsidR="00300ADD" w:rsidRDefault="00300ADD">
      <w:pPr>
        <w:pStyle w:val="a3"/>
      </w:pPr>
      <w:r>
        <w:t xml:space="preserve">　　底下這一句說，「又一物之一相，與眾香之多相共存，表兩相不同之義」。黃老居士引用第四十三願引用得好，一物一個相，兩物是兩個相，無量無邊的形相共存共榮，這是一多相容的意思，可是每個相它都是獨立存在的。此地我們講的多相，我們應當要想到，今天量子裡面所講的小光子，小光子還是用科學家那個話，說宇宙怎麼來的？大爆炸來的，大爆炸是什麼？小光子的爆炸。小光子在連續爆炸，爆炸完之後宇宙就不見了，它回歸常寂光。這是事實真相，我們的見和同解要建立在這個基礎上。很難得，蓮池大師講《彌陀疏鈔》用十玄門，黃念祖老居士註這本《無量壽經》的註解也用十玄門，這沒聽別人這麼講過。在今天這個世界建立共識這太好了。所以佛法講倫理，倫理是講關係，佛法的關係講到究竟透徹。我們要不要愛護眾生？要愛護，決定不能殺害眾生，你愛他，他也愛你。我昨天從馬來西亞回來，晚上房間裡面有一隻蚊子，我就趕快跟牠溝通，我說「蚊子菩薩，你從哪裡進來的，我不知道，你還從那個地方出去。」我跟牠溝通之後，我自己看我讀的書，可是第二天早晨起來蚊子不見了，就是今天早晨，半夜睡覺的時候也看不到牠，不曉得到哪去了。決定不能動念頭殺牠，這不可以，牠很可愛、很聽話，一溝通牠自己就走了，我們</w:t>
      </w:r>
      <w:r>
        <w:t>門窗都關著，不曉得牠從哪裡出去的。　　連花草樹木，我們都跟它溝通，我們在澳洲院子很大，所以種個大菜園，我們對於這些花草樹木，裡面有很多水果，種了有三十多種不同的水果，跟這些樹木花草。我們對它禮敬、對它讚歎，要對它供養，照顧很周到，草特別綠，花特別香，果特別甜。小鳥要吃，小蟲也要吃菜，小鳥要吃樹上的水果，我們跟小鳥也約法，指定幾棵樹，那幾棵樹是供養你們，我們照顧都很周到，你到那邊去吃。真聽話，好鄰居和睦相處，互相尊重。菜園裡面的小蟲，這個我們做了十年，我們劃一個小區專門供養小蟲的，牠們吃菜到那邊去吃。所以我們不必再加別的方法去防護，用不著。你看農夫種的水果樹，水果長大都用個小袋子把它包起來，我們不需要，為什麼？蟲不會到那裡吃。我們一部分供養牠，牠也尊重我們，牠要留一部分給我們。統統有靈性，山河大地有靈性，確實有山神、有土地神，所以對山河大地要愛護，不能隨意破壞。佛家《戒經》對出家人說，「清淨比丘不踏生草」，這草長得很活潑，你要走近路，你去踐踏它，這是對它不尊重。有路一定要繞路走，除非是緊急狀況不得已，可以，不是緊急一定要遵循規矩。這是禮敬諸佛，花草樹木都是諸佛，山河大地都是諸佛。我們只有真正明白，才曉得自己應該</w:t>
      </w:r>
      <w:r>
        <w:t>怎麼做法。　　十玄講得太清楚，字字句句都是講真相，我們學了之後一定要把它落實在生活上。人與人之間，尤其學佛的同修，我們的關係就更密切。一定要記住，真的不是假的，念頭才起周遍法界，分別執著才起就出生無盡。迷了的時候，你的心量愈來愈狹窄，小心量，而不知道你本來的心量，本來的心量是含容空有，含是包含，包含虛空，虛空多大，你的心量比虛空更大。世尊在《楞嚴經》上有個比喻，他把虛空比喻成一片雲彩，把心量比喻作虛空，你想想看，虛空大還是雲彩大？我們一定要恢復度量，量大福大！不能包容的人是可憐憫者，六道凡夫。佛門在早晚課誦，在一些法事儀規裡面都會唱到兩句話，「心包太虛，量周沙界」，這就是三種周遍的第三種，這是你自性裡頭本來的心量，沒有一個不包容。從世界來說有淨土、有穢土，要包容；六道裡有三善道、有三惡道，也要包容。不分別、不執著，平等對待，和睦相處。你要造業，六道是業力變現的，業有善惡，這個業一定要消掉，不消掉你帶不走，它在六道裡頭，你不能把業消掉，你就沒有辦法脫離六道輪迴。所以三善道是消你善業果報，你修的那麼多福，你一定把它享盡。造作惡業是三惡道，那你得去受罪，罪受滿了再出來。　　所以六道都是幫助我們消業障的，業障裡頭有善</w:t>
      </w:r>
      <w:r>
        <w:t>有惡。三惡道有什麼不好？</w:t>
      </w:r>
      <w:r>
        <w:lastRenderedPageBreak/>
        <w:t>要是沒有三惡道，造作罪業的人那個業障永遠消不掉，消不掉就苦了，在人間就人間地獄，他受這個果報。所以人墮落地獄，為什麼時間那麼長？他要把業報都消除他才能出來。就好像這個人造了很多罪業，最後案子爆發，法官判他去坐牢，刑期滿這就釋放，這就出來了。三惡道就好像是監獄一樣，有輕重不相同，輕的，受苦輕的畜生道，重一點的餓鬼道，最重的是地獄道，六道是給人消業的；四聖法界，是在那個地方修行轉凡成聖。六道裡頭，人間有人王，天上有天王，好像跟人間的社會組織很相似。可是在四聖法界裡沒聽說這個名詞，聲聞法界誰是國王沒聽說過，緣覺法界、菩薩法界、佛法界都沒有，他們住在那個地方幸福美滿。他們常常往來，往來幹什麼？聽經聞法，經常不斷在一起做分享，那叫極樂世界。那個境界裡面智慧、德相都現前，無論是精神生活、是物質生活，都做到隨心所欲。所以四聖法界裡沒有君臣關係，也沒有父子關係，化生的。我們知道天人就化生，欲界天人有胎生的，色界以上沒有，化生的，諸佛剎土更不必說了。所以它沒有人間這些複雜的組織，沒有，它非常單純。我們仔細去看，凡聖同居土有，方便有餘土就沒有了，就是四聖法界，佛從來沒有說過那邊有國王，沒說過。所以往上去，</w:t>
      </w:r>
      <w:r>
        <w:t>關係是只有兩種，師生關係，佛是老師，天天在教，菩薩們天天在接受教誨，提升自己的靈性、境界，天天幹這個，到那裡天天學習的。這個話我們也不好多說，為什麼？多說有些不喜歡念書的人他就不去，到那裡天天上課，他就不去了。還是佛菩薩善巧，他有方法來誘導眾生，這是善意的，這不是惡意的，這是利他的，沒有自利。所以我們自己了解的事實真相，我們也把事實真相轉告別人。所以一跟多是同時存在，絲毫障礙都沒有。十玄門就會歸到四法界，四種，事法界、理法界、理事無礙、事事無礙，這說得清楚。　　節錄自：</w:t>
      </w:r>
      <w:r>
        <w:t>02-039-0053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0ADD" w:rsidRDefault="00300ADD" w:rsidP="00300ADD">
      <w:r>
        <w:separator/>
      </w:r>
    </w:p>
  </w:endnote>
  <w:endnote w:type="continuationSeparator" w:id="0">
    <w:p w:rsidR="00300ADD" w:rsidRDefault="00300ADD" w:rsidP="00300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0ADD" w:rsidRDefault="00300ADD" w:rsidP="00300ADD">
      <w:r>
        <w:separator/>
      </w:r>
    </w:p>
  </w:footnote>
  <w:footnote w:type="continuationSeparator" w:id="0">
    <w:p w:rsidR="00300ADD" w:rsidRDefault="00300ADD" w:rsidP="00300A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ADD"/>
    <w:rsid w:val="00300AD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0A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0A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0A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0A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