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23DF" w:rsidRDefault="003C23DF">
      <w:r>
        <w:t>淨土大經解演義節要</w:t>
      </w:r>
      <w:r>
        <w:t>—</w:t>
      </w:r>
      <w:r>
        <w:t>多元文化　　（第三六八集）　　檔名：</w:t>
      </w:r>
      <w:r>
        <w:t xml:space="preserve">29-519-0368 </w:t>
      </w:r>
    </w:p>
    <w:p w:rsidR="003C23DF" w:rsidRDefault="003C23DF">
      <w:pPr>
        <w:pStyle w:val="a3"/>
      </w:pPr>
      <w:r>
        <w:t xml:space="preserve">　　我們在這些年來，宗教界也覺悟了，可以團結。這也就是緣成熟了，什麼緣？地球病了，地球有危機，不管你是哪個宗教，你沒有離開地球，地球病了，大家要來救，所以他就可以合作。我們現在講多元文化，一就是一個宗教，一切就是一切宗教，一切宗教就是一個宗教，一個宗教就是一切宗教，宗教也是相即自在，多元文化。實際上，這種概念在中國至少一千多年前已經落實了。中國傳統文化今天提起來，諸位立刻就能想到儒釋道三家，儒是一，道也是一，佛也是一，三是多，一即是三，三即是一，一多不二。所以今天我們才看到，在形相上確實有三家，形相不一樣，可是在教學上、在境界上，三家相即，他真學。學儒的人，他讀佛經、他學老莊，他都學；學道的人，這些道長們，他念四書五經，他也讀佛經，他都通；學佛的人，在過去學佛，決定有四書五經的基礎，有《老子》、《莊子》的基礎，才能入大乘。特別是唐朝中葉以後，學佛的人不再學小乘，用儒跟道來代替小乘。所以我們看到，好像是少林寺的石碑，「混元三教九流圖贊」，三教九流是一家，真的。　　今天宗教界覺悟了，所以我們三教九流是一家的這個圖要多印，多多的送給他們。因為這個碑相傳是唐肅宗時代的，肅宗是唐明皇的兒子，距離我們現在應該有一千五百年</w:t>
      </w:r>
      <w:r>
        <w:t>，中國人已經落實多元文化，講多元文化，中國古人還是老祖宗。所以中國這個國家，五千年的歷史，這樣大的版圖、這麼多的族群、這麼多的人口，幾千年來長治久安，靠什麼？靠多元文化。不是一家獨大，平等的，每一家都第一，佛第一，儒也第一，道也第一。如果它要不能相即相容，那就有第一、第二、第三；相即相容，個個都第一，沒有第二。這個道理我們一定要懂，為什麼？個個第一就稱性了。這裡面深的意思，是一切法裡面一即一切、一切即一。一微塵裡面有整個宇宙的信息，那是多，一微塵有整個宇宙的現象。「芥子納須彌」，這是佛在經上常講的比喻，芥菜子跟芝麻粒差不多大，能容納須彌山，這是佛常常舉的比喻。而實際上，我們在《華嚴》上看到，一微塵裡面有大千世界，相即。一切微塵皆如是，所以給你說一即是多、多即是一。這都講的是事實真相，你要問為什麼？一微塵是自性，一切剎土也是自性，心現識變。稱性，自性裡面沒有大小，自性裡頭沒有先後。宇宙什麼時候發生的？當下一念，沒有先後。　　這個說法真難懂，但是我們今天不能不感謝近代這些科學家，特別是量子力學，對我們的幫助很大。量子科學裡面所說的跟十玄門非常相似，所差的他沒有講到性，沒講到自性。除這個之外，我們講大乘教裡面的法相</w:t>
      </w:r>
      <w:r>
        <w:t>唯識宗，唯識的這些大師，你看看他的口氣，唯是唯獨，宇宙之間有什麼？只有識，除識之外什麼都沒有，叫唯識。識是什麼？識是能變，一切萬法，萬法是所變。能所不二，能所是一，所變是假的，能變是真的，所以他講唯識。唯識就是阿賴耶的三細相，科學家發現了。業相，業相是什麼？業相就是波動的現象，能量；轉相，轉相就是信息，八個識、五十一個心所統統都有信息；境界相，境界相是物質。心物一源，不能分離，就像彌勒菩薩所說的，一彈指之間就有「三十二億百千念」，那就是能量，「念念成形，形皆有識」，今天量子力學證明了，它不是假的。而法相宗比他講得更清楚、講得更明白。得轉阿賴耶成大圓鏡智，那就是見性，轉八識成四智；如果量子力學家要懂得轉八識成四智，那他就成佛了，這些人聰明，這些人一接觸佛法那可了不起了。可是轉，轉就得放下，放下煩惱障、放下所知障，才能見性，也就是說才能入華嚴境界。入華嚴境界就是明心見性，見性之後你就能現妙色身。不是你有心有意現的，也不是你無心無意現的，給你說，有心有意、無心無意都不行，都現不出來。為什麼？有無是對立的，你還在六道，有無是染法，不是淨法。一定要在不起心、不動念、不分別、不執著，這是真的，真心、自性圓滿的顯露。那個時</w:t>
      </w:r>
      <w:r>
        <w:t>候你所現</w:t>
      </w:r>
      <w:r>
        <w:lastRenderedPageBreak/>
        <w:t>的妙色身，怎麼現的？應眾生之所感，眾生有感你就能現。　　節錄自：</w:t>
      </w:r>
      <w:r>
        <w:t>02-039-0055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23DF" w:rsidRDefault="003C23DF" w:rsidP="003C23DF">
      <w:r>
        <w:separator/>
      </w:r>
    </w:p>
  </w:endnote>
  <w:endnote w:type="continuationSeparator" w:id="0">
    <w:p w:rsidR="003C23DF" w:rsidRDefault="003C23DF" w:rsidP="003C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23DF" w:rsidRDefault="003C23DF" w:rsidP="003C23DF">
      <w:r>
        <w:separator/>
      </w:r>
    </w:p>
  </w:footnote>
  <w:footnote w:type="continuationSeparator" w:id="0">
    <w:p w:rsidR="003C23DF" w:rsidRDefault="003C23DF" w:rsidP="003C2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DF"/>
    <w:rsid w:val="003C23D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23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23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23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23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