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61C0" w:rsidRDefault="009F61C0">
      <w:r>
        <w:t>淨土大經解演義節要</w:t>
      </w:r>
      <w:r>
        <w:t>—</w:t>
      </w:r>
      <w:r>
        <w:t>你要不真幹，他也不會保佑你。　　（第三九Ｏ集）　　檔名：</w:t>
      </w:r>
      <w:r>
        <w:t xml:space="preserve">29-519-0390 </w:t>
      </w:r>
    </w:p>
    <w:p w:rsidR="009F61C0" w:rsidRDefault="009F61C0">
      <w:pPr>
        <w:pStyle w:val="a3"/>
      </w:pPr>
      <w:r>
        <w:t xml:space="preserve">　　學佛，釋迦牟尼佛就是我們的榜樣，就是向他學習，就是向他看齊，這叫真學。經教是釋迦牟尼佛的言語，從經教裡面我們要體會釋迦牟尼佛的存心，釋迦牟尼佛的行為，你都能夠得到。佛弟子跟佛一樣心裡面沒有一個怨恨的人，你還有怨人、還有恨人，錯了，你還是凡夫，你還是離不開六道輪迴。你一定要像歌利王割截身體一樣，把你凌遲處死沒有一絲毫怨恨，為什麼？沒有生死，哪來的生死？割截什麼？割截身體，身體是假的，不是真的，這個身體捨掉之後立刻又換個身體。這個假身體被割截，壞了，換個身體，金剛不壞身，比這個身體好多了。所以沒有怨恨還感激，讓我很快的換一個新衣服。所以真的沒有一絲毫怨恨，這你得要了解真實狀況，你才能做到；你要不了解事實真相，你做不到。所以佛教導我們，學佛頭一個放下我執，《金剛經》上講的「無我相、無人相、無眾生相、無壽者相」。這個境界不是很高的，入門的，在小乘須陀洹，在大乘《華嚴經》上講的初信位的菩薩，四相破了。我們有沒有學到？學到這個才算是釋迦牟尼佛正式的學生，位子很低，小學一年級，不高，距離學位還很遠。學位，第一個學位是阿羅漢，好像你念大學學士學位，拿到學位了。這才是個須陀洹，距離阿羅漢，小乘講四果四向八個階級，八年級的時</w:t>
      </w:r>
      <w:r>
        <w:t>候你才能拿到學位，你這才一年級。我們沒有到這個境界的時候，我們在念幼稚園，一年級都還沒拿到，這個自己一定要知道。佛實在是慈悲到極處，知道末法時期的眾生業障深重，沒有能力斷惑，這是真的不是假的，解悟的人有，證悟的人沒有了。所以這個得要感恩阿彌陀佛，不但我們感恩，十方三世一切諸佛如來都感恩阿彌陀佛。為什麼？他這個法門業障深重無力斷惑也能得度。諸佛如來為什麼感恩？為我們這些眾生感阿彌陀佛的恩。為什麼為我們眾生？我們跟他是一體，我們不知道，他知道。所以阿彌陀佛來度我們，他們心裡生歡喜，他們感恩，他們讚歎。你家裡面的親人，有人幫助他，你感不感心？一個道理！　　我們今天在《華嚴經》上遇到這個經文，才真正知道遍法界虛空界跟自己是一個生命共同體。不只是一家，它是一體的關係，這個關係多麼親密。而且為我們說出，這個一體太深了，重重無盡的涉入，不是一層相即相入，重重無盡的相即相入，那個根多深。我們今天讀到經文，我們相信釋迦牟尼佛的話，他決定不是騙我們，他的話是真話，他所說的完全是事實真相，沒有加一點，也沒有減一點，叫不增不減。我們能夠聽到、能夠聽懂、能夠明瞭，不容易！《彌陀經》上跟我們講的善根福德因緣，善根是什麼？聽了佛的話能信、</w:t>
      </w:r>
      <w:r>
        <w:t>能解，這善根；福德是什麼？能行，真幹，那你就有福了。善根福德具足，你求生淨土哪有不往生的道理！善根福德具足了，佛教我們放下的、教我們捨的，你才能做得到。你做不到，善根福德不足。從這些道理、這些事實真相裡面，我們逐漸逐漸覺悟了。世尊對我們最大的恩德是什麼？講經教學，如果不講經教學，我們怎麼會知道？讀不行，讀不懂，沒有人講解，不懂。所以他老人家在世，四十九年沒有一天休息，一個人遇到他跟他講，兩個人遇到他也跟他講，隨時隨處都是道場，都是教學室。所以做佛弟子，做佛的真實弟子，真學、真幹。學會了，就像佛一樣到處去講，諸佛護念，龍天善神擁護你，為什麼？尊敬佛陀，所以也就敬重佛弟子，就這麼個道理。你不必求護法神保佑，他自己來保佑你，因為你真幹。你要不幹，天天求他，他也不會保佑你。所以對護法神不必攀緣，認真努力，那是他的本分、是他的使命，他會盡忠職守，一定做到護法的工作。　　節錄自：</w:t>
      </w:r>
      <w:r>
        <w:t>02-039-0058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61C0" w:rsidRDefault="009F61C0" w:rsidP="009F61C0">
      <w:r>
        <w:separator/>
      </w:r>
    </w:p>
  </w:endnote>
  <w:endnote w:type="continuationSeparator" w:id="0">
    <w:p w:rsidR="009F61C0" w:rsidRDefault="009F61C0" w:rsidP="009F61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61C0" w:rsidRDefault="009F61C0" w:rsidP="009F61C0">
      <w:r>
        <w:separator/>
      </w:r>
    </w:p>
  </w:footnote>
  <w:footnote w:type="continuationSeparator" w:id="0">
    <w:p w:rsidR="009F61C0" w:rsidRDefault="009F61C0" w:rsidP="009F61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1C0"/>
    <w:rsid w:val="009F61C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61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61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61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61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