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BEFA" w14:textId="77777777" w:rsidR="00085A9C" w:rsidRDefault="00085A9C">
      <w:r>
        <w:t>淨土大經解演義節要</w:t>
      </w:r>
      <w:r>
        <w:t>—</w:t>
      </w:r>
      <w:r>
        <w:t>覺悟的人不再幹傻事　　（第三九九集）　　檔名：</w:t>
      </w:r>
      <w:r>
        <w:t xml:space="preserve">29-519-0399 </w:t>
      </w:r>
    </w:p>
    <w:p w14:paraId="0B675EE8" w14:textId="77777777" w:rsidR="00085A9C" w:rsidRDefault="00085A9C">
      <w:pPr>
        <w:pStyle w:val="a3"/>
      </w:pPr>
      <w:r>
        <w:t xml:space="preserve">　　你看看，就在我們眼前，念佛往生的，給我們展示出瑞相，人家覺悟了，覺悟什麼？萬緣放下了。覺悟之後的樣子是什麼？真的，一部《無量壽經》，一句四字洪名，不說六字，阿彌陀佛，除這個之外，他心裡面乾乾淨淨，一無所有，什麼牽掛都沒有，他走得自在，走得瀟灑，真的走了，一點不是假的。他的鄰居、附近的人都看到他們家放光，他們家有異香，這都是在末法時期來給我們做證明的，真正覺悟了。覺悟的人不再幹傻事，覺悟的人不會給自己添麻煩，他覺悟了；覺悟的人也不會給釋迦牟尼佛添麻煩，這是正法久住。所以我們今天從解悟，解悟是有，沒有辦法走向覺悟，就是我們的自私自利沒放下，我們的名聞利養沒放下，我們對於五欲六塵的貪戀沒放下，我們貪瞋痴慢的煩惱習氣沒放下。雖然在大經裡聽明白、聽清楚了，在日常生活當中依舊是煩惱當家，不是覺性當家。覺性就是菩提心。　　菩提心，我們用十個字來表法，大家容易懂，真誠、清淨、平等、正覺、慈悲。菩提心的體是真誠，真，永恆不變，宇宙之間什麼東西永恆不變？只有真心永恆不變，真心就是本性，就是自性，《還源觀》上講的「自性清淨圓明體」，永恆不變。見性見什麼？就是見這個，明心見性，見性成佛。我們現在知道有這個東西，見不了性，也就是自</w:t>
      </w:r>
      <w:r>
        <w:t>性不能當家做主。自性當家做主，煩惱習氣一掃而空，沒有了，妄想分別執著都不存在。大慈大悲，佛菩薩，這個菩薩是法身菩薩，大慈大悲，應化在十法界，我們不講四聖法界，應化在六道，應化在人間，「隨眾生心」，這是恆順眾生，「應所知量」，眾生希望什麼，他都能示現，雖示現，決定沒有起心動念，決定沒有分別執著，那叫妙用。他現相幹什麼？現相是度眾生的，幫助眾生覺悟，做出樣子來，讓這個世間芸芸眾生看到，一下就醒悟過來了。煩惱習氣重的，剛剛醒悟過來，可是立刻又迷了，好像睡覺，你把他叫醒，哼一聲，眼睛還沒睜開，又睡著了。我們學佛就像這個樣子，聽經好像是一下醒過來，可是還沒有起床，還沒翻個身就又睡著了，這樣的人有多少？太多了。幾個人清醒過來就爬起來，那叫真覺悟。答應一聲，哼一聲，又睡著了，這不行！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EC69" w14:textId="77777777" w:rsidR="00085A9C" w:rsidRDefault="00085A9C" w:rsidP="00085A9C">
      <w:r>
        <w:separator/>
      </w:r>
    </w:p>
  </w:endnote>
  <w:endnote w:type="continuationSeparator" w:id="0">
    <w:p w14:paraId="2FCF6EF7" w14:textId="77777777" w:rsidR="00085A9C" w:rsidRDefault="00085A9C" w:rsidP="00085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BC68" w14:textId="77777777" w:rsidR="00085A9C" w:rsidRDefault="00085A9C" w:rsidP="00085A9C">
      <w:r>
        <w:separator/>
      </w:r>
    </w:p>
  </w:footnote>
  <w:footnote w:type="continuationSeparator" w:id="0">
    <w:p w14:paraId="6198E889" w14:textId="77777777" w:rsidR="00085A9C" w:rsidRDefault="00085A9C" w:rsidP="00085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9C"/>
    <w:rsid w:val="00085A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A7DA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