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1A50" w:rsidRDefault="00361A50">
      <w:r>
        <w:t>淨土大經解演義節要</w:t>
      </w:r>
      <w:r>
        <w:t>—</w:t>
      </w:r>
      <w:r>
        <w:t>你不造業，六道就沒有了。　　（第四二二集）　　檔名：</w:t>
      </w:r>
      <w:r>
        <w:t xml:space="preserve">29-519-0422 </w:t>
      </w:r>
    </w:p>
    <w:p w:rsidR="00361A50" w:rsidRDefault="00361A50">
      <w:pPr>
        <w:pStyle w:val="a3"/>
      </w:pPr>
      <w:r>
        <w:t xml:space="preserve">　　六道裡三惡道從哪裡來？自己造的，自己造不善的業感得的果報；天堂三善道從哪裡來的？是你自己造的善業感得的。所以我們講，都是消業，三善道消你的善業，三惡道消你的惡業。你要造業，你不造業，六道就沒有了。清淨心現前，不造業了，證阿羅漢果，得正覺，六道就沒有了，六道像一場夢一樣，你從這個夢中醒悟過來。可是還有很多人在裡面，還在做這個惡夢，你能不能去？能去。那你去就不是來受報的，你去幹什麼？你去是教導他們，以善巧方便幫助他們覺悟，幫助他們趕快醒過來，別作惡夢了，就這個意思。凡是在六道，一定要知道，作惡夢的時間長，作好夢的時間短，這肯定的。所以這個地方並不好玩，現在人家都講遊戲，不要在這裡遊戲，這個地方遊戲這不是好玩的地方。我們就跟佛菩薩在一起。</w:t>
      </w:r>
      <w:r>
        <w:t xml:space="preserve"> </w:t>
      </w:r>
    </w:p>
    <w:p w:rsidR="00361A50" w:rsidRDefault="00361A50">
      <w:pPr>
        <w:pStyle w:val="a3"/>
      </w:pPr>
      <w:r>
        <w:t xml:space="preserve">　　「常修梵行」就是我們講三福、六和、六度、十願，這是佛法裡面講的。三福，從三福當中，我們就知道什麼是佛法，佛法建立在什麼基礎上。這個是佛為普世教學來說的，說得不高，是講倫理道德。三福是三條，一共十一句，第一條「孝養父母，奉事師長，慈心不殺，修十善業」。我在這麼多年，提倡紮三個根，把儒跟道都放進去，有些人不明瞭，責備我，我不是一個純學佛的，怎麼還學儒學道？說這些話的人當然他根本就不了解大乘，大乘是一體的，沒分的，還要有分的這個念頭，不是大乘，那怎麼會是一體！其實我這個儒釋道的三個根，就在剛才講的第一福。你看孝親尊師，怎麼做？落實《弟子規》，孝親尊師做到了，這佛教上找得到根據。「慈心不殺」這是因果教育。你不殺他，他也不殺你，你愛他，他也愛你，我們現在跟動物就達成這種交流，非常和睦。因果教育，《太上感應篇》。後面兩句，《十善業道》，修十善業。所以第一個福這是基礎，根本的根本，必須要具備這個條件才能做佛弟子，做佛的學生，跟佛學習，得有前面這第一條三個根。</w:t>
      </w:r>
      <w:r>
        <w:t xml:space="preserve"> </w:t>
      </w:r>
    </w:p>
    <w:p w:rsidR="00361A50" w:rsidRDefault="00361A50">
      <w:pPr>
        <w:pStyle w:val="a3"/>
      </w:pPr>
      <w:r>
        <w:t xml:space="preserve">　　第二，第二在佛是小乘，「受持三皈，具足眾戒，不犯威儀」，三句，這是你入門，你沒有前面第一條的基礎，你入不了門。我說話有根據，不是隨便說的，不是胡造謠言。第三福，那提升了，你能把戒修好了，因戒得定，因定開慧。第二條是持戒，無論在家出家一定從戒律來下手。你看到第三福，第三條「發菩提心，深信因果，讀誦大乘，勸進行者」。這個四句，前面三句是自利，你要發心，你要深信因果，你要學習大乘，最後一條「勸進行者」，你要講給別人聽，你要教化眾生。最後一句是教你你要勸化眾生，要跟佛一樣，自己修成要幫助別人。佛在後頭說，這三條叫三種福報、三種淨業，它是三世諸佛，過去、現在、未來，一切學習最後成佛的，都是以這三個為根本。這三條是佛法，無論是大乘小乘、宗門教下、顯教密教，最高指導原則，你能夠疏忽嗎？你疏忽你怎麼會有成就？不可能。只要你是跟釋迦牟尼佛學，你就得遵守這個原則，然後你才能進一步學習大乘。</w:t>
      </w:r>
      <w:r>
        <w:t xml:space="preserve"> </w:t>
      </w:r>
    </w:p>
    <w:p w:rsidR="00361A50" w:rsidRDefault="00361A50">
      <w:pPr>
        <w:pStyle w:val="a3"/>
      </w:pPr>
      <w:r>
        <w:t xml:space="preserve">　　我們今天這一段文好，這段是黃念祖老居士把《華嚴經》的十玄來講《無量壽經》上也具足，了不起，《無量壽》跟《華嚴》無二無別。十玄要是通達，什麼障礙都沒有。你到這個境界，什麼都通了，真正是題目上講的「圓明具德」，一切障礙全部破掉，「一即一切，一切即一」，一個根，一個本，一個原理。這麼好的東西，你說大家不學，多可惜。</w:t>
      </w:r>
      <w:r>
        <w:t xml:space="preserve"> </w:t>
      </w:r>
    </w:p>
    <w:p w:rsidR="00361A50" w:rsidRDefault="00361A50">
      <w:pPr>
        <w:pStyle w:val="a3"/>
      </w:pPr>
      <w:r>
        <w:lastRenderedPageBreak/>
        <w:t xml:space="preserve">　　我本來不想講《華嚴經》，經太長了，你看我們講了四千多個小時，講了多少？五分之一，這部經講下來要兩萬多個鐘點。大家知道《無量壽經》是中本《華嚴》，也就是小《華嚴經》，《華嚴經》的精要、精華，所以我希望講這一部。為什麼講那個大經？三個人找我，很慈悲。頭一個是台灣的一位法師，找了我很多次，希望我講這部經，他說「法師，你要不講，以後沒人講了」。第二個找我的是北京的黃念祖老居士，我們認識之後他就勸我，無論如何希望把《華嚴》講一遍，留給後人做參考。第三個，韓鍈居士，她在臨走的前兩天求我講這部經。她病重了，我希望她病好，就答應她了。前面兩位大德找我，求我講，我沒有答應。這是講經的因緣。</w:t>
      </w:r>
      <w:r>
        <w:t xml:space="preserve"> </w:t>
      </w:r>
    </w:p>
    <w:p w:rsidR="00361A50" w:rsidRDefault="00361A50">
      <w:pPr>
        <w:pStyle w:val="a3"/>
      </w:pPr>
      <w:r>
        <w:t xml:space="preserve">　　所以，佛法的修行跟中國祖宗遺教完全相同，「一門深入，長時薰修」，跟中國傳統祖宗講的「教之道，貴以專」是一個思想。你一門深入，決定就通了，通了就法法都通。一九九九年我在新加坡團結九個宗教，我根據什麼道理？就是《華嚴經》講的圓融。九個宗教是一個根，你只要把根找到，還有什麼問題？你從枝葉上看是九個，你從根上看是一個，所以它能團結。遍法界虛空界一切法，根都是一個，根是什麼？本性本善，那是根。人離不開這個根，所有動物還是這個根，再給諸位說，天地鬼神也是這個根，所有一切動植物依舊是這個根，山河大地也是這個根，同一個根，這個在佛法裡面講法身。所以佛在經上常講，「十方三世佛，共同一法身，一心一智慧，力無畏亦然」，在我們《華嚴經》上念的，這都是說明事實真相。</w:t>
      </w:r>
      <w:r>
        <w:t xml:space="preserve"> </w:t>
      </w:r>
    </w:p>
    <w:p w:rsidR="00361A50" w:rsidRDefault="00361A50">
      <w:pPr>
        <w:pStyle w:val="a3"/>
      </w:pPr>
      <w:r>
        <w:t xml:space="preserve">　　所以三福、六和，六和最重要的是「見和同解」，用現代的話說建立共識。共識建立在哪裡？普通一般講，建立在淨業三福，這是普通講。現在我們講得深，我們講得究竟，我們是用《華嚴》、用《還源觀》，建立在什麼？建立在宇宙一切眾生是一體，建立在這個思想上，一體。賢首大師一篇論文《妄盡還源觀》，一體，「從一體起二用」，這個二用就是宇宙的發生。我從哪裡來的？我跟宇宙同時發生的，我是正報，宇宙是依報，同時發生的，一生一切生。這樁事情被現在量子證明了，但是量子沒有說到它三種的作用，三種周遍，這量子沒說到。任何一個物質，它都是動的，它不是靜的，就是基本的粒子是動的，這個動就是波動現象。這波動能量有多大？這一動就遍法界虛空界。所以它比電、比光快得太多，太陽光到我們地球還得八分鐘，我們動這一個念頭立刻周遍法界。無論是你有念無念、有意無意，這個能量是一樣的，沒有差別的。　　節錄自：</w:t>
      </w:r>
      <w:r>
        <w:t>02-039-0063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1A50" w:rsidRDefault="00361A50" w:rsidP="00361A50">
      <w:r>
        <w:separator/>
      </w:r>
    </w:p>
  </w:endnote>
  <w:endnote w:type="continuationSeparator" w:id="0">
    <w:p w:rsidR="00361A50" w:rsidRDefault="00361A50" w:rsidP="0036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1A50" w:rsidRDefault="00361A50" w:rsidP="00361A50">
      <w:r>
        <w:separator/>
      </w:r>
    </w:p>
  </w:footnote>
  <w:footnote w:type="continuationSeparator" w:id="0">
    <w:p w:rsidR="00361A50" w:rsidRDefault="00361A50" w:rsidP="00361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50"/>
    <w:rsid w:val="00361A5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