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C4478" w14:textId="77777777" w:rsidR="00D51825" w:rsidRDefault="00D51825">
      <w:r>
        <w:t>淨土大經解演義節要</w:t>
      </w:r>
      <w:r>
        <w:t>—</w:t>
      </w:r>
      <w:r>
        <w:t>沒有這四種緣，不會到一家來。　　（第四三八集）　　檔名：</w:t>
      </w:r>
      <w:r>
        <w:t xml:space="preserve">29-519-0438 </w:t>
      </w:r>
    </w:p>
    <w:p w14:paraId="795B8695" w14:textId="77777777" w:rsidR="00D51825" w:rsidRDefault="00D51825">
      <w:pPr>
        <w:pStyle w:val="a3"/>
      </w:pPr>
      <w:r>
        <w:t xml:space="preserve">　　諸法，法不一樣，緣也不一樣。我們一個人到這個世間來，這是緣，因是什麼？基本的因是一個、是相同的，心現識變，這是完全相同的，一切法都不例外的。可是我們到人間來投胎找這個父母，這都是緣分，你為什麼找這一對夫妻做父母？你為什麼不找別人？佛在經上給我們解釋，父母跟子女有緣，如果沒有緣，當面也看不見、也找不到。什麼緣？佛給我們講有四種緣，第一個報恩，過去生中你跟他有緣，這父母對你有恩惠，你遇到了很歡喜，你來報恩的。來報恩的小孩好，很省心，孝子賢孫，他就那麼聰明、就那麼乖、就那麼聽話。你要是懂這個道理，我們對人要廣結善緣，要廣結恩惠，報恩的人才多。如果是第二種報怨的，過去生中你們是冤家對頭，他到你家來，來報怨的、來報仇的，這個麻煩大了，這個小孩將來是敗家子，會搞得你家破人亡，來報怨的。所以現在這個社會，好的小孩少，壞的小孩多，什麼原因？你父母對人是布施恩德多，還是自私自利想佔別人便宜念頭多？道理就在此地。</w:t>
      </w:r>
      <w:r>
        <w:t xml:space="preserve"> </w:t>
      </w:r>
    </w:p>
    <w:p w14:paraId="4746FDE9" w14:textId="77777777" w:rsidR="00D51825" w:rsidRDefault="00D51825">
      <w:pPr>
        <w:pStyle w:val="a3"/>
      </w:pPr>
      <w:r>
        <w:t xml:space="preserve">　　第三種是討債的，你欠他的錢，但是不欠他的命，他也不會要你命，你所賺的錢就得還給他，討債鬼。欠得少的，小孩養了三、四歲死了，為什麼？你花了那麼多錢，就那麼多，他討完就走了，他跟你沒什麼感情，不管你怎麼喜歡他，他對你沒感情。如果是欠得多的，他可能要討個一、二十歲，供到大學畢業，拿到博士學位走了，這是討得多的。第四種就是還債的，是他欠父母的，所以他對父母物質生活會照顧很好。也要看欠多少，欠得多的，那他多還，對父母物質照顧很優厚；如果欠得少的，對父母生活勉強供你夠吃就可以了，不會給你多餘的，不會給你日子過得很好的。這我們都親眼看見的，把父母當作什麼？傭人差不多一樣，年歲大了也有一個傭人去照顧他，但是看得跟傭人一樣，每個月生活費用扣得緊緊的。沒學佛不知道，一學佛知道這還債的，過去他欠父母的不多，所以他還他的很少。佛說，沒有這四種緣不會到一家來。</w:t>
      </w:r>
      <w:r>
        <w:t xml:space="preserve"> </w:t>
      </w:r>
    </w:p>
    <w:p w14:paraId="0987B02F" w14:textId="77777777" w:rsidR="00D51825" w:rsidRDefault="00D51825">
      <w:pPr>
        <w:pStyle w:val="a3"/>
      </w:pPr>
      <w:r>
        <w:t xml:space="preserve">　　學佛之後，這一家怎麼辦？佛告訴我們，把這些孽緣轉變成法緣。教，你要好好的教他，教倫理、教道德、教因果，把過去這個冤債都給它化解變成法緣。你看看不都在念嗎？沒有定法，法無定法，看你會不會轉變。這個道理，佛法沒到中國來，咱們中國老祖宗知道了，所以老祖宗重視扎根教育，扎根教育就是轉變這個緣。所以緣不是不能變的，能變。你這一教一轉變的時候，你對他就布施大恩大德了。為什麼？他本來是報恩、報怨、討債、還債的，你現在一下轉變的時候，教他變成賢人、變成聖人、變成佛菩薩，這個恩德多大。從前學佛，這些法師大德天天在教學、天天在講經，所以學佛的人天天真的在覺悟，「學而時習之，不亦說乎」。所以現在佛教沒有了，這個我們要知道，佛教沒有了，人就可憐，就等於航海一樣，燈塔沒有了，你在大海裡盲目的、沒有方向的，你說這多苦。</w:t>
      </w:r>
      <w:r>
        <w:t xml:space="preserve"> </w:t>
      </w:r>
    </w:p>
    <w:p w14:paraId="357EBB10" w14:textId="77777777" w:rsidR="00D51825" w:rsidRDefault="00D51825">
      <w:pPr>
        <w:pStyle w:val="a3"/>
      </w:pPr>
      <w:r>
        <w:t xml:space="preserve">　　我們明白這個事實真相，就曉得古聖先賢一點私心都沒有，有私心怎麼能成聖成賢，怎麼能見性，怎麼能見到真理，自性跟真理就在面前，你有一點私心就見不到。所以必須放下妄想分別執著，你才能見性，你才能見到真理，你才懂得我這一生做人，我要把倫理道德因果做出來，這是什麼？這是佛菩薩的事業，這是聖賢事業，這是真正對社會、對一切大眾布施恩德。道理並不難懂，深度是有一定的深度，並不難懂。天天學，長時期的薰習，會覺悟。覺悟之後，自己的幸福、健康、壽命統統在自己手上掌握住。你能改變自己，你能改變家庭、能改變事業、能改變社會、能改變山</w:t>
      </w:r>
      <w:r>
        <w:lastRenderedPageBreak/>
        <w:t>河大地。這個被今天量子力學家證明了，很難得。沒有科學的證明，我們講這些很不容易，難得這些科學家替我們作證。這是說明諸法緣起各個不同，我們用人做比喻，你再用植物做比喻，用樹木花草做比喻，用山河大地做比喻，你細心去觀察就都明瞭了，在這裡面開智慧。我們如何對人、對事、對一切萬物，你才能得到純正沒有邪曲。　　節錄自：</w:t>
      </w:r>
      <w:r>
        <w:t>02-039-0066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4BD8D" w14:textId="77777777" w:rsidR="00D51825" w:rsidRDefault="00D51825" w:rsidP="00D51825">
      <w:r>
        <w:separator/>
      </w:r>
    </w:p>
  </w:endnote>
  <w:endnote w:type="continuationSeparator" w:id="0">
    <w:p w14:paraId="23350BBF" w14:textId="77777777" w:rsidR="00D51825" w:rsidRDefault="00D51825" w:rsidP="00D51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BC652" w14:textId="77777777" w:rsidR="00D51825" w:rsidRDefault="00D51825" w:rsidP="00D51825">
      <w:r>
        <w:separator/>
      </w:r>
    </w:p>
  </w:footnote>
  <w:footnote w:type="continuationSeparator" w:id="0">
    <w:p w14:paraId="6808096E" w14:textId="77777777" w:rsidR="00D51825" w:rsidRDefault="00D51825" w:rsidP="00D518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825"/>
    <w:rsid w:val="00D5182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9B1202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18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18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18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18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2025-10-14T11:52:00Z</dcterms:created>
  <dcterms:modified xsi:type="dcterms:W3CDTF">2025-10-14T11:52:00Z</dcterms:modified>
</cp:coreProperties>
</file>