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7E24B" w14:textId="77777777" w:rsidR="007104DF" w:rsidRDefault="007104DF">
      <w:r>
        <w:t>淨土大經解演義節要</w:t>
      </w:r>
      <w:r>
        <w:t>—</w:t>
      </w:r>
      <w:r>
        <w:t>人要永遠生活在感恩的世界　　（第四四三集）　　檔名：</w:t>
      </w:r>
      <w:r>
        <w:t xml:space="preserve">29-519-0443 </w:t>
      </w:r>
    </w:p>
    <w:p w14:paraId="70112398" w14:textId="77777777" w:rsidR="007104DF" w:rsidRDefault="007104DF">
      <w:pPr>
        <w:pStyle w:val="a3"/>
      </w:pPr>
      <w:r>
        <w:t xml:space="preserve">　　「若一緣有體，能起諸緣」，這個一緣就是一法，一法的因緣，這個法的因緣有體，能起諸緣，這是一緣。如果這一緣要是無體的話，它所起的緣就是諸緣，那就是眾多的緣，這個裡頭有一緣與多緣。我們從佛的四緣來觀察，親因緣有沒有體？親因緣一般講，阿賴耶的業習種子，這個東西是看不見的，它不是物質。阿賴耶裡面含藏業習種子無量無邊，不但自己過去現前所造的，無論是有意無意你所造的，阿賴耶都落印象，這個是遇到緣起現行的親因緣。種子很多，沒有現相，這在此地講就屬於無，「若一緣無體」。它遇到什麼緣，哪一個種子就被它引發出來，就起現行。這是講十法界，人法界，你為什麼會到人間來？過去生中有五戒十善的緣，這是到人法界的親因緣。五戒、中品十善是人道的業因，上品十善是天道的業因，過去沒有修這個不能得人身，過去修的這個因，你會到人間來，這是講親因緣。有親因緣還得有所緣緣，所緣緣也是煩惱習氣，講習氣種子。他有意，就是我們講意識裡頭，意識裡面喜歡這一道，他在中陰裡面沒有把這一道忘掉，他念念想這一道，心想事成，意念主宰了一切。念頭是我們選擇最重要的第一個因素，所以念佛重要，我們念念都是阿彌陀佛，我們就會選擇阿彌陀佛，這個太重要了。如果念念貪圖五欲六塵的享</w:t>
      </w:r>
      <w:r>
        <w:t>受，那就到餓鬼道去，貪心是餓鬼。瞋恚是地獄，決定不能有瞋恚，遇到什麼樣的苦難也沒有怨恨心，別人怎樣害我，沒有怨恨心，也沒有報復心，這是成就自己、提升自己。如果一念錯了，一念錯了就到惡道去了，我說對別人不利只有三分，對自己不利至少有七分。今天我們講緣起法，這個比什麼都重要，在日常生活當中真的要小心謹慎。我們無始劫以來，生生世世脫離不了輪迴，就是這些習氣沒放下，所以隨業流轉，這就錯了。有了人道的業因，對人間還有留戀，人間留戀是什麼？親情，這第一，債務，另外就是我們一般講好惡，喜歡的他報恩，怨恨的要報仇，他就是這麼來的。</w:t>
      </w:r>
      <w:r>
        <w:t xml:space="preserve"> </w:t>
      </w:r>
    </w:p>
    <w:p w14:paraId="5C8F81F1" w14:textId="77777777" w:rsidR="007104DF" w:rsidRDefault="007104DF">
      <w:pPr>
        <w:pStyle w:val="a3"/>
      </w:pPr>
      <w:r>
        <w:t xml:space="preserve">　　這個都講到一緣跟多緣，你看這個裡頭有多緣，有很廣泛的，有一緣，一緣找到一個目標了，一緣有體，「能起諸緣，即是一緣」。譬如到人間來，投胎了，這一緣有體了。意念主要就是講阿賴耶，神識去投胎，有了個身體，能起諸緣，這是一緣。無體的緣所起的緣，那個緣就非常的廣泛，我們也用阿賴耶裡面含藏的習氣種子，哪一個緣先起現行，那是緣的力量，這個緣是所緣緣跟無間緣。無間緣是堅持，不改變。如果念頭一轉變，立刻就起變化；念頭不改變，一定形成，一定就結果。這樣看，你才曉得經上告訴我們，整個宇宙是無量因緣，沒法子計算的。這無量的因緣要曉得，都是最初那個一動，一念不覺。這一念不覺就在自性裡頭變成個阿賴耶出來，由阿賴耶變現了世界、變現了我們自己，自己是正報，宇宙是依報。除了自身之外，統統叫依報，依報裡頭有人事的依報，我們人事環境、物質環境、自然環境。沒有學佛不知道，不曉得事實真相，有分別、有執著，這個事情麻煩大了。學佛之後知道分別執著錯誤了，放下分別執著境界就提升，境界提升不了，是你的分別執著放不下。我們今天知道了，真的明白了，一定要放下！不放下誰吃虧？自己吃虧，自己永遠不能脫離六道輪迴。現前我們遇到的環境，對修行人來說是好環境。為什麼？</w:t>
      </w:r>
      <w:r>
        <w:t>大規模的災難現前，你才知道真苦，你才真想出離。如果這個環境是社會安定、世界太平，你不想離開，你覺得人間還不錯，阿彌陀佛接引你還不想去。這個世界的好處我享受到了，極樂世界只聽說沒看到，那個願心不堅固。所以對真正修行人來講，環境哪有好壞，都是沒有一定的，就是看你的念頭，你是怎麼個看法。如果在這裡警惕到，這個世界真的不能再住，這不是很好的增上緣嗎？幫助你覺悟，幫助你這一生成就。所以早年我說了兩句話，這世間人人是好人，事事是好事。毀謗我的人、侮辱我的人、障</w:t>
      </w:r>
      <w:r>
        <w:lastRenderedPageBreak/>
        <w:t>礙我的人、陷害我的人都是好人，哪是壞人？不管他是什麼念頭幹這些事情，如果我們覺悟了，我們統統受到恩惠。所以，人要永遠生活在感恩的世界，這對自己的好處太多了。一定要用智慧去觀察，不可以用情緒，情緒很麻煩，用智慧，不用情緒。經上說的這句話很重要，「一即是多，多即是一」，這是《華嚴經》上佛常說的，這是相即的意思。一多是一體，在後面，那是相即的意思。　　節錄自：</w:t>
      </w:r>
      <w:r>
        <w:t>02-039-0067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5EDDE" w14:textId="77777777" w:rsidR="007104DF" w:rsidRDefault="007104DF" w:rsidP="007104DF">
      <w:r>
        <w:separator/>
      </w:r>
    </w:p>
  </w:endnote>
  <w:endnote w:type="continuationSeparator" w:id="0">
    <w:p w14:paraId="4DADF0B1" w14:textId="77777777" w:rsidR="007104DF" w:rsidRDefault="007104DF" w:rsidP="007104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BBC47" w14:textId="77777777" w:rsidR="007104DF" w:rsidRDefault="007104DF" w:rsidP="007104DF">
      <w:r>
        <w:separator/>
      </w:r>
    </w:p>
  </w:footnote>
  <w:footnote w:type="continuationSeparator" w:id="0">
    <w:p w14:paraId="4EF8239E" w14:textId="77777777" w:rsidR="007104DF" w:rsidRDefault="007104DF" w:rsidP="007104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4DF"/>
    <w:rsid w:val="007104D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5E0F1C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04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04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04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04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262</Words>
  <Characters>1498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2025-10-14T11:52:00Z</dcterms:created>
  <dcterms:modified xsi:type="dcterms:W3CDTF">2025-10-14T11:52:00Z</dcterms:modified>
</cp:coreProperties>
</file>