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00DD" w:rsidRDefault="00DB00DD">
      <w:r>
        <w:t>淨土大經解演義節要</w:t>
      </w:r>
      <w:r>
        <w:t>—</w:t>
      </w:r>
      <w:r>
        <w:t>意念不可思議。　　（第四七五集）　　檔名：</w:t>
      </w:r>
      <w:r>
        <w:t xml:space="preserve">29-519-0475 </w:t>
      </w:r>
    </w:p>
    <w:p w:rsidR="00DB00DD" w:rsidRDefault="00DB00DD">
      <w:pPr>
        <w:pStyle w:val="a3"/>
      </w:pPr>
      <w:r>
        <w:t xml:space="preserve">　　阿羅漢覺悟了，覺悟，換句話說，他的生活空間比我們大。你看我們現在，我們的生活空間還沒有辦法離開地球。比古人強一點，古人那個時候交通不方便，資訊不發達，很多人是老死不相往來，住在這個城裡住一輩子，隔壁那個城市都沒去過，古人。我們現在空間大了，有了交通工具，有了資訊，所以現在生活空間是整個地球。那我們要考量一樁事情，也要替整個地球上居民來考量，這是對的，為什麼？他跟我們是一體。所以現在人講地球村，這話講得很有道理，我們同一個村，那怎麼能不關心？怎麼能不照顧？可是阿羅漢成正覺了，超越六道輪迴，他的生活空間比我們大，在佛經上講，他的生活空間是一個小千世界。一個單位世界，黃念祖老居士告訴我，是一個銀河系。一個小千世界是一千個銀河系，你看阿羅漢的生活空間就那麼大，一千個銀河系！這對我們來講，這不可思議。可是在佛法裡面講，太小了。菩薩生活的空間比阿羅漢就高、大！三千大千世界，沒見性的菩薩。見性的菩薩那就跟此地一樣，跟佛差不多了，極於法界，盡於虛空，窮未來際。後頭窮未來際是時間，前面是空間，也就是說，時空突破了，那都是他生活的空間，哪個地方眾生有感，他立刻信息就收到。</w:t>
      </w:r>
      <w:r>
        <w:t xml:space="preserve"> </w:t>
      </w:r>
    </w:p>
    <w:p w:rsidR="00DB00DD" w:rsidRDefault="00DB00DD">
      <w:pPr>
        <w:pStyle w:val="a3"/>
      </w:pPr>
      <w:r>
        <w:t xml:space="preserve">　　收到信息，那就看緣分，所謂是「佛不度無緣之人」，這個眾生跟這位菩薩有緣分，菩薩就會示現，應以什麼身得度就現什麼身。阿羅漢也有這個能力，只是侷限在一個小千世界，也是應以什麼身得度，他也能現什麼身。他有神足通，神足通就是飛行變化。其實飛行是個比喻，不是真的，真的不是飛行，因為什麼？他六道的空間維次突破了，阿羅漢突破了。突破之後，在空間講沒有距離，時間講沒有先後，這才是真的。就是念頭（念力），佛經上講念力，五力裡講的念力，不可思議。現在的科學逐漸逐漸也發現了，意念不可思議。所以意念要好，不管我們這個意念是善是惡，是有意還是無意，現在科學家告訴我們，我們的念頭不能不謹慎，為什麼？任何一個念頭它影響整個地球，這是科學家講的。但是佛法講的不只地球，你們在《還源觀》上看到的，無論什麼念頭，粗念細念、善念惡念、染念淨念，念頭才一動，遍法界虛空界。「周遍法界，出生無盡，含容空有」，這是《還源觀》上講的，是真的不是假的。現在科學家沒敢說是影響其他的星球，但是他講到影響我們全世界，這個發現不容易。　　節錄自：</w:t>
      </w:r>
      <w:r>
        <w:t>02-039-0074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00DD" w:rsidRDefault="00DB00DD" w:rsidP="00DB00DD">
      <w:r>
        <w:separator/>
      </w:r>
    </w:p>
  </w:endnote>
  <w:endnote w:type="continuationSeparator" w:id="0">
    <w:p w:rsidR="00DB00DD" w:rsidRDefault="00DB00DD" w:rsidP="00DB0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00DD" w:rsidRDefault="00DB00DD" w:rsidP="00DB00DD">
      <w:r>
        <w:separator/>
      </w:r>
    </w:p>
  </w:footnote>
  <w:footnote w:type="continuationSeparator" w:id="0">
    <w:p w:rsidR="00DB00DD" w:rsidRDefault="00DB00DD" w:rsidP="00DB00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DD"/>
    <w:rsid w:val="00DB00D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0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0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0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0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