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5CE0" w:rsidRDefault="001E5CE0">
      <w:r>
        <w:t>淨土大經解演義節要</w:t>
      </w:r>
      <w:r>
        <w:t>—</w:t>
      </w:r>
      <w:r>
        <w:t>貴以專　　（第四八五集）　　檔名：</w:t>
      </w:r>
      <w:r>
        <w:t xml:space="preserve">29-519-0485 </w:t>
      </w:r>
    </w:p>
    <w:p w:rsidR="001E5CE0" w:rsidRDefault="001E5CE0">
      <w:pPr>
        <w:pStyle w:val="a3"/>
      </w:pPr>
      <w:r>
        <w:t xml:space="preserve">　　「又以此乘，能盡一切諸法邊底，故名為大」。這繼續我們來學習，什麼叫大乘？世尊當年在世講經教學四十九年，前面十二年講阿含，那是小乘，從方等以後就是屬於大乘。所以諸位可以能夠體會得到，四十九年當中，十二年小乘，小乘是大乘的基礎，小乘偏重在扎根的教育，倫理、道德、因果，這些小乘非常完備，是很好的普世教育。我們現在講國民教育，這是普及的教育，能奠定一個人做人的基本條件，內容是以五戒十善為根本。五戒十善雖然看起來很簡單，只有幾條，可是你要把它展開用在日常生活上，你看看小乘四果四向，他們應用在日常生活當中就變成三千威儀，你能夠小看它嗎？回過頭來，我們再看看儒家的《弟子規》，這是這些年來已經一些人覺悟了，認真的學習得到真實的利益。文字內容一共只說了一百一十三樁事，好像是比佛法裡面的五戒十善講得多。五戒十善展開來有三千條，這一百一十三條展開來能比三千威儀少嗎？怎樣展開那是你的智慧，我們中國人講「舉一反三，聞一知十」，就這個道理。大乘佛法裡面講「一聞千悟」，這都是說你學了會用。怎麼樣才能展開？諺語所謂「活學活用」，你會用，你天天想它，天天想我今天從早到晚，生活、工作、處事待人接物，一條一條去對，哪些地方我做到，哪些地方沒有</w:t>
      </w:r>
      <w:r>
        <w:t>做到，慢慢你就會發現，一條就變十條，十條變一百條。有沒有底限？沒有，真的沒有。菩薩能把十善業變成八萬四千條，八萬細行，是什麼？就是十善業道。這就說明菩薩智慧、菩薩的心，比阿羅漢智慧大，比阿羅漢心要細。所以那才叫圓滿！十善圓滿就成佛，為什麼？性德圓滿流露。總是得要會用心才行，要真幹。真幹，在佛法裡面還有不可思議的，佛菩薩威神加持你，自自然然得到感應，你真正才得到法喜充滿。</w:t>
      </w:r>
      <w:r>
        <w:t xml:space="preserve"> </w:t>
      </w:r>
    </w:p>
    <w:p w:rsidR="001E5CE0" w:rsidRDefault="001E5CE0">
      <w:pPr>
        <w:pStyle w:val="a3"/>
      </w:pPr>
      <w:r>
        <w:t xml:space="preserve">　　現在很多學佛同學退轉，這是正常的。一千個人學佛，裡頭有一、二個不退轉就了不起，所以退轉是正常現象。他為什麼會退轉？那個人為什麼不退轉？這是佛家講的，你有沒有嘗到法味。沒有嘗到法味，學的時候學得很辛苦，學的時候有很多問號在裡面，遇到挫折退心是很正常的現象。那麼學，學了他不退心，他能一直堅持下去，他嘗到味道了。怎麼樣才能嘗到味道？古人講得很多，講得很簡單，講得很明白，愈是重要的東西愈簡單。你看《三字經》上就三個字「貴以專」，世出世間法都重視這個原則。專，在佛法講是三昧，你學《無量壽經》專，一心定在這上，你得的是念佛三昧；學《華嚴經》，一心定在華嚴裡面，得華嚴三昧。所以你一定要記住，佛在《般若經》，就是在《金剛經》上所講的「法門平等，無有高下」，這個法門沒有指定是哪個法門，換句話說，這個法門就包括一切，包括一切佛法，世尊四十九年所說的，包括其他一切法，世出世間一切法全在裡頭。他沒有說法門平等，無有高下，這世法例外，他沒有這個說法；沒有這個說法也包在裡面。我們想一想，如果我把心放在《論語》上，一心專注在那裡，能不能開悟？能！一個道理。古時候，這是老師教學，因為那個時候師生關係跟現在不一樣，那個時候真的有師生關係，</w:t>
      </w:r>
      <w:r>
        <w:t>現在沒有了，師道沒有了。老師對學生是負責任的，負責任要把學生教到開悟，這個老師才算盡責；但是學生要不能配合，那是一點辦法都沒有。所以師資之道，在現在社會上沒有了。《論語》可以開悟，可以得三昧，可以開悟。基督教的《新舊約》能不能開悟？能。《古蘭經》能，哪個經典都可以，哪一部典籍都一樣，只要你真正懂得「專」，專攻一門。</w:t>
      </w:r>
      <w:r>
        <w:t xml:space="preserve"> </w:t>
      </w:r>
    </w:p>
    <w:p w:rsidR="001E5CE0" w:rsidRDefault="001E5CE0">
      <w:pPr>
        <w:pStyle w:val="a3"/>
      </w:pPr>
      <w:r>
        <w:t xml:space="preserve">　　你看看惠能大師給我們表演的，他不認識字，沒念過書，他也大徹大悟。不認識字，沒念過書，你不能說他沒有學，他學什麼？給諸位說，學《金剛經》。《金剛經》沒有學圓滿，他只學裡頭幾句，你看看厲不厲害？專注那幾句，他開悟了。《壇</w:t>
      </w:r>
      <w:r>
        <w:lastRenderedPageBreak/>
        <w:t>經》上記載的大家都看過，他賣柴，柴賣掉之後，拿到錢要離開，那是一個小客棧，走出來，聽到裡面有人念經，他能聽得懂。聽了之後覺得很有意思，然後就進去敲門，問裡面人：你剛才念的是什麼？他說：我念《金剛經》。他聽了有感受，他就把他聽到的講解給他聽，給張居士聽。他一聽之後，覺得這個人了不起。你看不認識字，什麼都沒學過，偶爾聽幾句，他就能深入義味，這個「義」是義理，「味」是法味，他就嘗到了。當然《壇經》上沒那麼詳細的記載，肯定的，在那裡談得很投緣，談得叫張居士五體投地，佩服他，勸他到黃梅去參學。他很可憐，家裡還有一個老母親，母子相依為命，天天靠賣柴過生活。他要到黃梅去學習的話，母親誰養？這些學佛的朋友們，邀了一些人大家湊錢，湊了十兩銀子給他，安家費夠了，他可以放心去。為什麼他有這個能力，我們一般人沒有？這個要講什麼？這個要講清淨心。他的心清淨，他沒有雜念，孝子，心目當中只有母親，每天憑勞力賺一點錢養母親，除此之外沒有雜念，這是第一個條件。第二個條件，這個人忠厚老成，我們講思想簡單。第三個條件，佛經上講的，他有很深厚的善根，一遇到緣，這個善根從阿賴耶識裡面提起來。所以在黃梅八個月，其實他哪需要八個月，那八個月是五祖忍和尚鍛</w:t>
      </w:r>
      <w:r>
        <w:t>鍊他，修八個月苦行，種福。佛法福慧雙修，有慧沒福不行。福是什麼？服勞役，我們今天講做義工，三寶道場做義工是修福。老師給他設計的，別人不知道，他清楚、他明白。八個月不許進禪堂，也不許到講堂，天天就是破柴舂米，分給他這個工作，幹了八個月。明白的人，這裡頭全是禪機，不明白的人，他在那裡做義工，現在的話做義工。到最後傳法，老和尚把法傳給他，而沒有傳給別人，沒有別的，貴以專。　　節錄自：</w:t>
      </w:r>
      <w:r>
        <w:t>02-039-0076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5CE0" w:rsidRDefault="001E5CE0" w:rsidP="001E5CE0">
      <w:r>
        <w:separator/>
      </w:r>
    </w:p>
  </w:endnote>
  <w:endnote w:type="continuationSeparator" w:id="0">
    <w:p w:rsidR="001E5CE0" w:rsidRDefault="001E5CE0" w:rsidP="001E5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5CE0" w:rsidRDefault="001E5CE0" w:rsidP="001E5CE0">
      <w:r>
        <w:separator/>
      </w:r>
    </w:p>
  </w:footnote>
  <w:footnote w:type="continuationSeparator" w:id="0">
    <w:p w:rsidR="001E5CE0" w:rsidRDefault="001E5CE0" w:rsidP="001E5C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E0"/>
    <w:rsid w:val="001E5CE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5C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5C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5C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5C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