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05F8" w:rsidRDefault="00D405F8">
      <w:r>
        <w:t>淨土大經解演義節要</w:t>
      </w:r>
      <w:r>
        <w:t>—</w:t>
      </w:r>
      <w:r>
        <w:t>威儀有則　　（第四九Ｏ集）　　檔名：</w:t>
      </w:r>
      <w:r>
        <w:t xml:space="preserve">29-519-0490 </w:t>
      </w:r>
    </w:p>
    <w:p w:rsidR="00D405F8" w:rsidRDefault="00D405F8">
      <w:pPr>
        <w:pStyle w:val="a3"/>
      </w:pPr>
      <w:r>
        <w:t xml:space="preserve">　　所以我們要認真把它做出來，《還源觀》上講的「威儀有則」，為什麼？做出來就是度眾生。我們不照規矩做出來，自度可以，沒問題，不能利他。淨宗是大乘，大乘不捨眾生，念念要幫助眾生，念念要有成就眾生的心、這個念頭，總要幫助他。幫助他，他有沒有緣是他自己的事情。我們今天沒有神通，我們不知道這個眾生跟佛有沒有緣，但是我們能老老實實、規規矩矩的，把修證、這個信解行證做出來給他看，他有緣的他相信，可能這一生得度。他沒有緣的也給他種善根了，他看到我們這個形象，所謂是「一歷耳根，永為道種」，看到是歷眼根，聽到是歷耳根，阿賴耶裡面都種了佛的種子，這就全都種了善根。雖然這一生他還是迷惑，他還是不相信，這個善根功德不可思議，為什麼？經教裡面說這個善根叫金剛種子，永遠不壞。他造業他受報，他造善業三善道受報，他造惡業在三惡道受報。什麼時候他對於六道的果報感到厭惡，感到討厭，他阿賴耶裡面的佛法種子就現行，就起作用，只要這個種子起作用，只要他想到佛、念到佛，佛就現前，佛慈悲到了極處。所以來生後世必定因阿賴耶落謝這個種子，他得度，你說這個功德多大。世間法，世間法講六道，六道裡面一切功德都比不上這個功德殊勝。所以我們做出學佛的樣子給人看，這是積</w:t>
      </w:r>
      <w:r>
        <w:t>大功德。</w:t>
      </w:r>
      <w:r>
        <w:t xml:space="preserve"> </w:t>
      </w:r>
    </w:p>
    <w:p w:rsidR="00D405F8" w:rsidRDefault="00D405F8">
      <w:pPr>
        <w:pStyle w:val="a3"/>
      </w:pPr>
      <w:r>
        <w:t xml:space="preserve">　　出家人不好，破戒，造作種種惡業，他穿上這個衣服，剃了光頭，外面走一趟，你知道他給多少人阿賴耶識種了佛的種子？這別人做不到，這個他真的是積德。他造作的惡呢？惡當然有惡報，這是肯定的，自己的因果一定是自己承當。他縱然墮在惡道裡面，遇到善知識他還是回頭很快。好像是《太上感應篇》裡有一個公案，說一個出家人，不守清規，造殺盜淫妄。他一個師兄修得很好，當然他跟師兄就不能相處，想方法謀害他。有人把這個信息告訴他師兄，他師兄連夜就逃了，逃到一個深山裡面去修行，在山裡不出來，修得很好。這個造作惡業的出家人，過了幾年就死了，死了就墮到畜生道，墮畜生道就變成一隻老虎，投到老虎胎。以前跟他發生關係的一個女孩子，還有一個當中幫他聯繫的，也是個女人，這兩個人都墮落了，一個是投了豬胎，一個投了狗胎。就遇到從前牠這個師兄，牠師兄修得好，師兄修得不錯，也很有道行。有一天看到老虎要吃這個豬、吃這個狗，他知道，他一看就清楚，馬上制止，就叫牠的名字，「你還在造惡，你前生害了人，你今生怎麼還要殺牠？」這個老虎一聽的時候，牠真的就一下醒過來，就乖乖的不動了。牠師兄告訴牠，「你自作孽你要受果報，你好好修行，念佛求生淨土。」這老虎聽話，老虎從這一天起就</w:t>
      </w:r>
      <w:r>
        <w:t>不吃肉，吃素，吃素以後幾乎就餓死，牠真的往生了。這一個豬、一個狗也有靈性，也知道後悔，在廟裡面跟著大眾在一塊修行。這個善根我們知道不是一世，過去修行應該有很多世，牠才有這麼深厚的善根，墮在畜生胎裡頭，被人一點醒牠就覺悟，牠立刻就回頭。所謂是善惡因果有報應，真正善根深厚會遇到善知識，佛菩薩會示現常常來點醒你。我們從這些感應的事蹟，這感應真的，不是人造謠言的，不是隨便寫出來的；真有其事，才知道佛門裡修積的功德真實不虛。如果你有前後眼，你能看到三世，看到過去、現在、未來，你心就平了，你也知道怎樣去用功。真覺悟、真回頭，那就下定決心，我一定在這一生當中成就。真正有堅定的信願，阿彌陀佛加持你，諸佛如來也加持你，你這個願一定能夠圓滿，決定不是空願。所以修證不無這個重要，要有明顯的修證這個樣子給大家看、給別人看。反過來如果是不好的樣子，那造的罪業很重，非常重，好的樣子無量的功德。</w:t>
      </w:r>
      <w:r>
        <w:t xml:space="preserve"> </w:t>
      </w:r>
    </w:p>
    <w:p w:rsidR="00D405F8" w:rsidRDefault="00D405F8">
      <w:pPr>
        <w:pStyle w:val="a3"/>
      </w:pPr>
      <w:r>
        <w:t xml:space="preserve">　　「超情離見」，這句就是《還源觀》上講的「隨緣妙用」，情是什麼？情是情執。見是什麼？見是邪見。我們講得更具體一點，見是成見，錯誤的見解，就是錯誤</w:t>
      </w:r>
      <w:r>
        <w:lastRenderedPageBreak/>
        <w:t>的看法，這個要離，要超越情執。這個見，在佛法裡面講五種見惑這是見。情呢？情是五種思惑，貪瞋痴慢疑這是情，這屬於情執；身見、邊見、見取見、戒取見、邪見這是見。超情離見就是見思煩惱斷了。斷見思煩惱是阿羅漢，是小乘，超越阿羅漢這叫大乘。在《華嚴》裡面講這個情，起心動念、分別、執著這都屬於情。見就是自己的成見、自己的看法全錯了，為什麼？清淨心裡頭沒有情見。有情見，清淨心沒有了；有情見，平等心沒有了；有情見，就是迷而不覺。超情離見是覺而不迷，我這個說法，諸位對這四個字的意思就更清楚。「強名為大」，強是不得已，它沒有名字，就像老子所說的「名可名，非常名」，名是假設的，不是真的，叫大乘。「以此為能乘所乘，強名大乘」，這一句是總結，這解釋大乘，末後這幾句話是總結。能乘者大，所乘者也大，能乘是佛的教誨，大乘經，這稱為大乘。所乘是我們所修學的，我們依照大乘經典所修學的，那我們也是學的大乘。「故經題中，以大乘為喻，以明全經要旨。」實際上自性本具的般若，就是經題「大乘」的意思。　　節錄自：</w:t>
      </w:r>
      <w:r>
        <w:t>02-039-0077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05F8" w:rsidRDefault="00D405F8" w:rsidP="00D405F8">
      <w:r>
        <w:separator/>
      </w:r>
    </w:p>
  </w:endnote>
  <w:endnote w:type="continuationSeparator" w:id="0">
    <w:p w:rsidR="00D405F8" w:rsidRDefault="00D405F8" w:rsidP="00D40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05F8" w:rsidRDefault="00D405F8" w:rsidP="00D405F8">
      <w:r>
        <w:separator/>
      </w:r>
    </w:p>
  </w:footnote>
  <w:footnote w:type="continuationSeparator" w:id="0">
    <w:p w:rsidR="00D405F8" w:rsidRDefault="00D405F8" w:rsidP="00D40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F8"/>
    <w:rsid w:val="00D405F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5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5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