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328C" w:rsidRDefault="0061328C">
      <w:r>
        <w:t>淨土大經解演義節要</w:t>
      </w:r>
      <w:r>
        <w:t>—</w:t>
      </w:r>
      <w:r>
        <w:t>人真能轉境界，真的樂就現前。　　（第四九二集）　　檔名：</w:t>
      </w:r>
      <w:r>
        <w:t xml:space="preserve">29-519-0492 </w:t>
      </w:r>
    </w:p>
    <w:p w:rsidR="0061328C" w:rsidRDefault="0061328C">
      <w:pPr>
        <w:pStyle w:val="a3"/>
      </w:pPr>
      <w:r>
        <w:t xml:space="preserve">　　我們看下一段，「今經題中首標無量壽者，以此三字統攝一經所說。蓋無量壽是法身常住之體。壽是如如智之體，光是如如智之相，故經題標壽德，光德即攝於中」。壽是如如智之體，就是根本智，光是如如智之相，那就是根本智起作用，起作用叫後得智。《般若經》上佛說「般若無知」，無知是講根本智，無知是什麼？是清淨平等覺，是自性。不起作用的時候它是清淨平等覺，這個覺就是它是活的，它不是麻木不仁，它不是死的，當它起作用的時候無所不知、無所不能，無所不知是智起作用，無所不能是德起作用。下面還有一個相起作用，相起作用是什麼？經題裡面講的「莊嚴」，莊嚴是相好。相好，我們現在世間人講的是什麼？幸福、美滿、圓滿，這是無量壽的相。這種莊嚴清淨圓滿的相，與我們世間所講的名聞利養、地位高、財富大，與這個不相干。從哪個地方顯出他幸福圓滿？他快樂無比，也就是說在生活裡面他沒有苦，離苦得樂。你看今天做大官的、做總統的、做國王的，他快不快樂？發大財的，他快不快樂？他不快樂，他還有煩惱，他還有不如意，所謂是「不如意事常八九」，他也不例外。</w:t>
      </w:r>
      <w:r>
        <w:t xml:space="preserve"> </w:t>
      </w:r>
    </w:p>
    <w:p w:rsidR="0061328C" w:rsidRDefault="0061328C">
      <w:pPr>
        <w:pStyle w:val="a3"/>
      </w:pPr>
      <w:r>
        <w:t xml:space="preserve">　　我們看清楚、看明白了，才知道什麼是真正幸福美滿。《論語》前面一句話是幸福美滿，「學而時習之，不亦說乎」。那個悅是什麼？從內心裡面生出來的喜悅，不是外面刺激，那是真的。外面刺激，在佛法裡叫樂，快樂的樂，不叫做喜。佛法裡面這個喜跟樂是有分別的，喜是什麼？是內心的，內心裡頭往外面生這是喜，叫喜悅，真樂。外面五欲六塵那是刺激，那種樂，我早年講經常常用吸毒、打嗎啡來形容那個樂，那個樂好像樂一下的時候後頭後遺症麻煩多，它不是真的，那是刺激。真正喜樂的時候是從內心往外發，佛家講的法喜充滿，常生歡喜心，這是真正幸福、真正快樂，不受外面環境影響。釋迦牟尼佛在世給我們表演的，苦行僧，他示現這個樣子，日中一食，樹下一宿。所有的財產三衣一缽，三件衣一個缽，那是他的財產全部就這麼多。在我們看起來這苦不堪言，這日子怎麼能過？他是其樂無比，從什麼地方顯示出來？從他教學，講經教學你看他多快樂，他精神多好，學不厭、教不倦。我們在經典裡面沒有看到釋迦牟尼佛哪一天疲倦了、累了，沒看到過。教學講經還給人做好榜樣，示範給人看，永遠不疲不厭，其樂無窮，這個才真正叫幸福美滿的人生。以前方東美先生告訴我的，學佛是人生最高的享受，從哪裡看？從釋迦牟尼佛看</w:t>
      </w:r>
      <w:r>
        <w:t>，你看出那最高的享受。</w:t>
      </w:r>
      <w:r>
        <w:t xml:space="preserve"> </w:t>
      </w:r>
    </w:p>
    <w:p w:rsidR="0061328C" w:rsidRDefault="0061328C">
      <w:pPr>
        <w:pStyle w:val="a3"/>
      </w:pPr>
      <w:r>
        <w:t xml:space="preserve">　　人家說這是精神上的享受，物質上太貧乏了。錯了，你完全不了解，物質是什麼？境隨心轉，那就得大自在。我們不行，我們迷了，迷了自性是什麼？是心隨境轉，苦不堪言，我們受外面環境管、操縱，哪有樂受？人真能轉境界，真的樂就現前。真轉境界，外面是什麼境界？給諸位說，外面就是極樂世界。所以中峰禪師講的話真的，不是假的，「此方即淨土，淨土即此方」，為什麼？他境界跟心轉了。學佛不是學別的，就得學這個本事。迷失自性的人還在造惡業，他們生活是現在這個娑婆極苦的世界。真學佛的人，真念佛的人，境界一轉，現在地球是什麼？是極樂世界，你所看的芸芸眾生個個都是佛。就像善財童子五十三參一樣，看到這個社會上男女老少各行各業，全是善知識在示現，就好像在舞台上表演，你在下面看戲，表演有正面的、也有反面的，都演得好。把宇宙之間性相、理事、因果，一天到晚、一年到頭沒有終止表演給你看，我們在地球上是在戲院裡面看戲，你說你多自在。我所說的話都</w:t>
      </w:r>
      <w:r>
        <w:lastRenderedPageBreak/>
        <w:t>是真的，都不是假的。所以要學，學諸佛菩薩轉境界，不為境界轉。　　節錄自：</w:t>
      </w:r>
      <w:r>
        <w:t>02-039-0077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328C" w:rsidRDefault="0061328C" w:rsidP="0061328C">
      <w:r>
        <w:separator/>
      </w:r>
    </w:p>
  </w:endnote>
  <w:endnote w:type="continuationSeparator" w:id="0">
    <w:p w:rsidR="0061328C" w:rsidRDefault="0061328C" w:rsidP="00613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328C" w:rsidRDefault="0061328C" w:rsidP="0061328C">
      <w:r>
        <w:separator/>
      </w:r>
    </w:p>
  </w:footnote>
  <w:footnote w:type="continuationSeparator" w:id="0">
    <w:p w:rsidR="0061328C" w:rsidRDefault="0061328C" w:rsidP="006132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28C"/>
    <w:rsid w:val="0061328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32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32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32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32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