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876" w:rsidRDefault="00107876">
      <w:r>
        <w:t>淨土大經解演義節要</w:t>
      </w:r>
      <w:r>
        <w:t>—</w:t>
      </w:r>
      <w:r>
        <w:t>你只要念念不斷，這信號就通了　　（第四九八集）　　檔名：</w:t>
      </w:r>
      <w:r>
        <w:t xml:space="preserve">29-519-0498 </w:t>
      </w:r>
    </w:p>
    <w:p w:rsidR="00107876" w:rsidRDefault="00107876">
      <w:pPr>
        <w:pStyle w:val="a3"/>
      </w:pPr>
      <w:r>
        <w:t xml:space="preserve">　　我們再看下面第二段，下面這一段完全是經文，黃念老引用出來，看看西方極樂世界的殊勝莊嚴。哪些莊嚴？我們把它念一念，講解留在後面。「又經中：榮色光曜，不可勝視」，視是你看，那個地方風景之美，你看不盡。「無量光炎，照耀無極」。極樂世界不需要日月燈光，為什麼？每一個人身上都有光，所有一切物質現象都放光，光明世界。而且這個光都柔和，都不刺眼睛，清涼。像我們這個世間人形容月光，月光人人都愛，它不熱，太陽光太熱了，那是火球。西方極樂世界的光明是多彩的、是清涼的。「白珠摩尼以為交絡，明妙無比」，摩尼是寶珠的總稱，這是講寶珠裡面白色的，交絡是網絡，裝飾，普遍的裝飾，明妙無比。「華果恆芳，光明照耀」，花不謝的，果不會變的。它是植物，植物在我們這個世界有生住異滅，極樂世界沒有，為什麼？生住異滅是變化。為什麼我們這個世界會變化？我們這個世界的人有妄念、有分別、有執著，所以動物有生老病死，植物有生住異滅，礦物有成住壞空，這佛家講四相，四種現相，極樂世界沒有。極樂世界，凡是生到極樂世界的人，縱然是帶業往生的，由於阿彌陀佛願力威神的加持，在極樂世界找不到妄想分別執著的緣，你阿賴耶裡雖然有因，就是你有這個習氣，沒有緣，習氣發不出來，不起</w:t>
      </w:r>
      <w:r>
        <w:t>作用。西方極樂世界的人沒有生老病死，所以花草樹木永遠長青，果實永遠是熟的，你可以採下來吃，果實永遠不會變壞，這都是不可思議的莊嚴。「隨風散馥，沿水流芬」，這是講空中的花。「無量光明，百千妙色，悉皆具足」，這個世界美不勝收。「奇妙珍異，周遍校飾，光色晃曜，盡極嚴麗」。奇妙珍異是我們無法想像的，在極樂世界你到處都能看到。校飾是裝飾，我們今天講的布置。「咸顯彼佛世界具足莊嚴，周遍其國，是莊嚴一辭中所含交飾之義」。這是經上這些句子節錄在此地，說明莊嚴兩個意思，一個是交飾，一個是具德，這個是我們今天講的裝飾，說明這個意思。</w:t>
      </w:r>
      <w:r>
        <w:t xml:space="preserve"> </w:t>
      </w:r>
    </w:p>
    <w:p w:rsidR="00107876" w:rsidRDefault="00107876">
      <w:pPr>
        <w:pStyle w:val="a3"/>
      </w:pPr>
      <w:r>
        <w:t xml:space="preserve">　　「至於具德者，則如經第九品中如實安住，具足莊嚴」。第九品是「圓滿成就品」，經文裡有如實安住，具足莊嚴。這些誰去布置的？誰去設計的？給諸位說，極樂世界沒有人設計，也沒有人去做這些工作，完全是自然的，這個境界是不可思議的境界。那是在經上佛說了一句話，「自性法爾如是」，這是性德圓滿的顯現，絕對不是人為的。極樂世界有，我們這個世界有沒有？我們也有，就在我們自己本身，我們這個身體。身體很奇妙，父母生下來，出生的時候，你看外面眼耳鼻舌身，裡面五臟六腑，什麼人設計的？什麼人製造的？這就在眼前，眼前這個問題你怎麼不懷疑，你怎麼去懷疑極樂世界？眼前這個事情你看確實不可思議，我們也可以用佛的一句話說，自性法爾如是，沒有人設計，自然就是這樣的。極樂世界如是，極樂世界沒有人設計，那裡頭沒有設計工程師，也沒有裝潢這些技術人員，沒有！美不勝收，再高明的設計師也設計不出來。這些奇妙的事情，到什麼時候才知道？明心見性就知道了，豁然大悟。怎樣才能明心見性？這經上講了很多，放下妄想分別執著，你就見到真相，遍法界虛空界的真相就於是大白。見到諸法實相就是大徹大悟，就是明心見性。我們在這個世界業障太重，我們自己心裡清楚，在這個世界修行要想達到這個</w:t>
      </w:r>
      <w:r>
        <w:t>境界，不可能，沒那麼長的壽命。所以佛教我們換個地方，用現在的話說，移民，我們移民到極樂世界去。極樂世界需要的條件是德行，不需要帶財產去，你生活所需的一樣都不需要帶，那個地方圓圓滿滿。需要條件就是信願行，你真相信，真想去，真肯念佛，只要這一句佛號，這一句佛號就是我們跟西方極樂世界聯絡的信號，你只要念念</w:t>
      </w:r>
      <w:r>
        <w:lastRenderedPageBreak/>
        <w:t>不斷，這信號就通了，就接上去了。真接上去，真的是想什麼時候去就什麼時候去，沒有時間限制的。得要信得過才行。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876" w:rsidRDefault="00107876" w:rsidP="00107876">
      <w:r>
        <w:separator/>
      </w:r>
    </w:p>
  </w:endnote>
  <w:endnote w:type="continuationSeparator" w:id="0">
    <w:p w:rsidR="00107876" w:rsidRDefault="00107876" w:rsidP="0010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876" w:rsidRDefault="00107876" w:rsidP="00107876">
      <w:r>
        <w:separator/>
      </w:r>
    </w:p>
  </w:footnote>
  <w:footnote w:type="continuationSeparator" w:id="0">
    <w:p w:rsidR="00107876" w:rsidRDefault="00107876" w:rsidP="00107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76"/>
    <w:rsid w:val="0010787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