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10709" w:rsidRDefault="00110709">
      <w:r>
        <w:t>淨土大經解演義節要</w:t>
      </w:r>
      <w:r>
        <w:t>—</w:t>
      </w:r>
      <w:r>
        <w:t>定是修行的核心　　（第五Ｏ六集）　　檔名：</w:t>
      </w:r>
      <w:r>
        <w:t xml:space="preserve">29-519-0506 </w:t>
      </w:r>
    </w:p>
    <w:p w:rsidR="00110709" w:rsidRDefault="00110709">
      <w:pPr>
        <w:pStyle w:val="a3"/>
      </w:pPr>
      <w:r>
        <w:t xml:space="preserve">　　現在我們知道動物有情，植物也有情，礦物也有情。很難得，我們從量子科學家的報告，告訴我們，虛空裡頭也有情。這是現代的科學家，他們肯定沒有真正的真空，佛家講空無，決定沒有。在真空狀態之下，裡面還有次原子，還是非常活躍，我們肉眼看不見。實在他們發現這個東西，很像佛經裡面所說的念頭，就是一念不覺，佛家講無始無明。無始是沒有開始，科學家也都發現了，確實沒有原因，真的沒有開始。他也說了，剎那生，剎那就滅了，跟彌勒菩薩所講的一彈指三十二億百千念，每一個念都是獨立的。物質現象跟精神現象怎麼來的？就是這些念頭累積連續產生的幻相，不是真的。所以物質現象、精神現象、宇宙之間大自然的現象，都是這麼來的，科學家認為這可能是宇宙跟生命的來源，他們發現了，但是說得最清楚、說得最明白的還是大乘經。</w:t>
      </w:r>
      <w:r>
        <w:t xml:space="preserve"> </w:t>
      </w:r>
    </w:p>
    <w:p w:rsidR="00110709" w:rsidRDefault="00110709">
      <w:pPr>
        <w:pStyle w:val="a3"/>
      </w:pPr>
      <w:r>
        <w:t xml:space="preserve">　　釋迦牟尼佛當年在世，沒有這麼多科學儀器，他怎麼知道的？他告訴我們，一切明瞭，這是每個眾生的本能，你本來就見到。他們現在看這些原子、電子，要用高倍的顯微鏡；佛菩薩不需要，經典裡面告訴我們五眼圓明。五眼我們有，我們有肉眼、有天眼、有慧眼、有法眼、有佛眼，我們都有，現在到哪裡去了？這五種眼如果都有的話，你哪裡需要顯微鏡！不需要。佛告訴我們，都是因為我們迷失了自性，就跟《三字經》前面所講的一模一樣。佛法確實豐富了中國傳統文化，《三字經》要用《華嚴經》的境界來講，講得通。「人之初，性本善」，那個善不是善惡的善，善是讚歎的詞，讚美的，就是太好、太圓滿了，一絲毫欠缺都沒有，智慧圓滿，德能圓滿，相好圓滿，你的見聞覺知沒有一樣不圓滿。你能見，能見什麼？能見今天所講的小光子，基本的粒子，你能夠看到這個小光子怎麼發生的，一念不覺變現出的。念念不覺，那就這個小光子累積，它是念頭，它是念頭累積的，累積就變成物質現象。物質現象裡面就有見聞覺知，見聞覺知是自性裡頭本有的。動物是自性變的，植物也是自性變的，礦物也是自性變的，虛空法界都是自性變現的，裡面每一個粒子都有圓滿的見聞覺知，每個粒子你都能見到。</w:t>
      </w:r>
      <w:r>
        <w:t xml:space="preserve"> </w:t>
      </w:r>
    </w:p>
    <w:p w:rsidR="00110709" w:rsidRDefault="00110709">
      <w:pPr>
        <w:pStyle w:val="a3"/>
      </w:pPr>
      <w:r>
        <w:t xml:space="preserve">　　它們還有音聲，妙音，微妙的音聲，你能聽見；它有香、它有味，你都能嗅到，你都能嘗到，這佛經上講的。科學今天所發現的，佛法裡面講的微塵，極微之微，也許是他們現在所講的量子。但是量子看到它有體積，它是個物質，它有精神現象，這被看到了，色看到了；香、味還沒被發現，色聲香味，音聲也沒有發現。還是佛講得圓滿，整個宇宙就是這基本的物質構成的，把它分析開來統統是一樣，平等法，沒有絲毫差異。為什麼變現出這樣複雜的宇宙？佛告訴我們，從念頭生的，念頭複雜。複雜到什麼程度我們自己不知道，為什麼？我們的心太粗了。如果我們的清淨平等覺現前，那我們就知道、就明瞭了。我們心太粗了，自己動念自己不知道，不但極其微細的我們不知道，佛在經上講得很清楚，阿賴耶是很細的念頭，誰知道？經上講，八地菩薩，真明瞭！我們科學家，現在科學跟八地菩薩比，不行，差遠了，他剛剛發現，知道有這些東西，還沒搞清楚，八地菩薩看得太清楚了。</w:t>
      </w:r>
      <w:r>
        <w:t xml:space="preserve"> </w:t>
      </w:r>
    </w:p>
    <w:p w:rsidR="00110709" w:rsidRDefault="00110709">
      <w:pPr>
        <w:pStyle w:val="a3"/>
      </w:pPr>
      <w:r>
        <w:t xml:space="preserve">　　之前的這些菩薩跟我們一樣，我們也知道，我們是聽說的，是讀了這些大乘經，經裡面所說的。我們知道佛決定沒有妄語，佛所講的一定是真的，一定不是假的，這個我們相信，能信得過，佛沒妄語。佛教導我們，這是有符合科學的，不是說佛講了，我們就相信，這不是佛的意思。佛告訴我們，你現在相信，你現在理解了，佛要求我們還要把它證實，才算是你自己的。你要沒有證實，不算你的，這是佛講的、菩</w:t>
      </w:r>
      <w:r>
        <w:lastRenderedPageBreak/>
        <w:t>薩講的，你雖然知道，你得不到受用。如果你把它證實了，行證，行是什麼？就是放下，你為什麼不能證實？那就要問你了，你的心為什麼不真誠？妄想沒放下，你不真誠。妄想叫無始無明，就是起心動念。你的念頭，一個念頭滅，一個念頭起，你永遠都不停。有這個東西，真誠就沒有了，因為什麼？這東西是假的，起心動念是假的，不是真的。自性裡頭，惠能大師講得好，「本無動搖」，本無動搖就是大乘經上佛常常講的自性本定，你看我們中國人講自性本善，本定是本善，不動搖的。我們不但有妄想，就是有起心動念，還有分別，還有執著，這糟糕了。</w:t>
      </w:r>
      <w:r>
        <w:t xml:space="preserve"> </w:t>
      </w:r>
    </w:p>
    <w:p w:rsidR="00110709" w:rsidRDefault="00110709">
      <w:pPr>
        <w:pStyle w:val="a3"/>
      </w:pPr>
      <w:r>
        <w:t xml:space="preserve">　　起心動念是微波，分別就是浪，執著是大浪，你的心靜不下來了。佛法的修行，八萬四千法門，無論哪一個法門統統是修定，沒有定你就不能契入。所以佛法，定是修行的核心、樞紐，其他種種方法是幫助你得定的，叫你持戒，戒幫助你得定，那是手段，因戒得定。定到一定程度，豁然大悟，智慧開了，那叫證得。定沒有證得，定是你證得的前方便，你必須要有的。慧開之後，對於宇宙人生的真相，我們講一切萬物，它的性（自性）相、事理、因果全都明白了。《心經》上講的，「觀自在菩薩行深般若波羅蜜多時，照見五蘊皆空」，五蘊是什麼？五蘊就是整個宇宙，色是物質，受想行識是精神，這叫五蘊，這是從阿賴耶上說的，從自性裡頭沒有，自性裡面不現相，自性本定不現相的時候，這東西有沒有？有，惠能大師講的，「何期自性本自具足」，那是不現相的時候。所以不現相，不能說它沒有，受想行識它隱，不現。自性它不是精神，也不是物質；能現精神，能現物質，遇到緣，這個緣就是一念不覺，遇到這個緣能生萬法，《還源觀》上講的出生無盡。　　節錄自：</w:t>
      </w:r>
      <w:r>
        <w:t>02-039-0080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0709" w:rsidRDefault="00110709" w:rsidP="00110709">
      <w:r>
        <w:separator/>
      </w:r>
    </w:p>
  </w:endnote>
  <w:endnote w:type="continuationSeparator" w:id="0">
    <w:p w:rsidR="00110709" w:rsidRDefault="00110709" w:rsidP="00110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0709" w:rsidRDefault="00110709" w:rsidP="00110709">
      <w:r>
        <w:separator/>
      </w:r>
    </w:p>
  </w:footnote>
  <w:footnote w:type="continuationSeparator" w:id="0">
    <w:p w:rsidR="00110709" w:rsidRDefault="00110709" w:rsidP="001107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09"/>
    <w:rsid w:val="00110709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107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107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107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107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323</Words>
  <Characters>1845</Characters>
  <Application>Microsoft Office Word</Application>
  <DocSecurity>0</DocSecurity>
  <Lines>15</Lines>
  <Paragraphs>4</Paragraphs>
  <ScaleCrop>false</ScaleCrop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2025-10-14T11:54:00Z</dcterms:created>
  <dcterms:modified xsi:type="dcterms:W3CDTF">2025-10-14T11:54:00Z</dcterms:modified>
</cp:coreProperties>
</file>