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92FE" w14:textId="77777777" w:rsidR="00BA5569" w:rsidRDefault="00BA5569">
      <w:r>
        <w:t>淨土大經解演義節要</w:t>
      </w:r>
      <w:r>
        <w:t>—</w:t>
      </w:r>
      <w:r>
        <w:t>佛門裡沒有對立、沒有矛盾、沒有衝突。　　（第五二六集）　　檔名：</w:t>
      </w:r>
      <w:r>
        <w:t xml:space="preserve">29-519-0526 </w:t>
      </w:r>
    </w:p>
    <w:p w14:paraId="798EC25B" w14:textId="77777777" w:rsidR="00BA5569" w:rsidRDefault="00BA5569">
      <w:pPr>
        <w:pStyle w:val="a3"/>
      </w:pPr>
      <w:r>
        <w:t xml:space="preserve">　　再看下面，「聖人無我，而阿難仍自稱為我者，不壞假名故」。聖人，修行到什麼程度才是聖人？一入門，須陀洹，大乘裡面，像《華嚴經》裡面所說的，十信位初信位的菩薩就無我了，就是聖人，我們一般稱為小聖，他真的是聖人。為什麼？他做到無我了。小聖破三界八十八品見惑，八十八品見惑，佛在教學當中把它歸納為五大類，方便，八十八太多了，太囉嗦了，分為五大類。第一個就是身見，小乘初果不再執著身是我，他知道身不是我，他不會執著身是我。身是什麼？身是我所，就像衣服一樣，衣服不是我，是我所有的；身不是我，是我所有的，看身體跟看衣服是一樣的，所以稱小聖。一般人不行，一般人一定執著身是我。什麼是我？靈性是我，不是靈魂。但是靈性跟靈魂是一不是二，靈魂是迷，靈性是覺悟；靈魂覺悟了就叫靈性，靈性迷了就叫靈魂；靈魂出不了六道，靈性出六道了，超越六道輪迴了。小聖，他沒有身見，他沒有邊見，沒有邊見就是沒有對立。</w:t>
      </w:r>
      <w:r>
        <w:t xml:space="preserve"> </w:t>
      </w:r>
    </w:p>
    <w:p w14:paraId="74C32414" w14:textId="77777777" w:rsidR="00BA5569" w:rsidRDefault="00BA5569">
      <w:pPr>
        <w:pStyle w:val="a3"/>
      </w:pPr>
      <w:r>
        <w:t xml:space="preserve">　　我們這些年來參加聯合國的和平會議，討論一個主題，化解衝突。衝突從哪裡生的？從對立生的。要沒有對立，哪來的衝突？所以你要曉得，佛門裡沒有對立、沒有矛盾、沒有衝突。別人跟我對立，別人對我有矛盾、有衝突，我對他沒有，不要求別人對自己，要求我怎樣對人，你的佛法才能成就。要求別人怎麼對我，錯了！那叫什麼？心外求法，那就變成外道。佛法從自心裡面去求，不在外面求，為什麼？心能轉境界。譬如人家毀謗我、侮辱我、陷害我，不學佛的人說，這是我的冤家對頭，我要報復他，他起這個念頭。這個念頭錯誤，這是不知道自他是一體。你這一報復，在六道輪迴冤冤相報沒完沒了，苦不堪言，錯了！覺悟的人怎麼樣？覺悟的人知道，我跟他是一體，他對我的毀謗、對我的羞辱、對我的傷害，是他迷而不覺，就原諒，痕跡都沒有了，不要說原諒，沒有原諒，痕跡都沒有，歡歡喜喜還是對他。那個人是什麼？菩薩。再從深處一想，他對我有利益，他是我恩人，他毀謗我，看看我起不起心動念，我不起心動念，我就提升了，他幫助我提升，這一關考試我通過了。他陷害我，我沒有一點怨恨心。你們在大乘經上讀到的，釋迦牟尼佛修忍辱波羅蜜的時候，叫忍辱仙人，遇到歌利王割截身體，那是多麼慘痛的一個事情。釋迦菩薩一</w:t>
      </w:r>
      <w:r>
        <w:t>絲毫怨恨心都沒有，而且告訴歌利王，我將來成佛第一個度你，為什麼？報你的恩。因為你這樣子對我，考驗我忍辱這個心夠不夠，我能忍，忍辱波羅蜜畢業了，最後一關，畢業了。禁得起考驗，凡是來考驗的人都是恩人。世出世間所有一切法，凡所有相，皆是虛妄，你執著它幹什麼？錯了。統統放下，人人是好人，事事是好事，你怎麼不會生感恩的心！</w:t>
      </w:r>
      <w:r>
        <w:t xml:space="preserve"> </w:t>
      </w:r>
    </w:p>
    <w:p w14:paraId="7D4BF964" w14:textId="77777777" w:rsidR="00BA5569" w:rsidRDefault="00BA5569">
      <w:pPr>
        <w:pStyle w:val="a3"/>
      </w:pPr>
      <w:r>
        <w:t xml:space="preserve">　　真學佛，對任何人感恩，他對我好，我感激他，他對我不好，也感激他，都是幫助提升。對你好，好裡頭沒有貪戀，斷什麼？都是斷煩惱，斷貪戀、貪愛；對你不好，斷瞋恚。在這個地方看看你貪瞋痴放下多少，真放下了，若無其事；你還有一點點怨恨，你沒放下，順境裡還有一點歡喜，沒放下。喜怒哀樂愛惡欲叫七情五欲，那是煩惱，必須在環境裡頭，人事環境、物質環境裡去鍛鍊，鍊到不生煩惱，心平氣和，我們這個經本上經題，清淨心現前了。他對你怎麼不好？大恩大德！大恩大德的人你還要去報復他，你完了，你還繼續搞六道輪迴。什麼時候能出頭？什麼時候遇到這些障難、遇到這些考試心平氣和，你就能出頭。所以修行人生活在哪裡？永遠生活在感恩的世界。這個世界，沒有一個人對你不起作用的，沒有一個人對你不是在幫助你、在成就你的，就看你會不會、你認不認識。我這次在印尼訪問，也是遇到一個企</w:t>
      </w:r>
      <w:r>
        <w:lastRenderedPageBreak/>
        <w:t>業家，生意大概做得很大，請我吃飯。問我一個問題，有一個人騙了他的錢，大概不少，他問我，要不要在法院裡起訴，告他，把錢要回來？我說你學佛多久？十多年了。我說：如果你真學佛，就算了吧！為什麼？這錢數目是多，但是你有錢，你是個大財主，對你來講無所謂，你何必計較，何必放在心上？你又不是沒有錢用，又不是缺這個，你用他用是一樣，有什麼兩樣？我看他聽得懂聽不懂，他真聽懂了，那他真的學佛；如果聽不懂，還有怨氣，還去告狀的話，白學了，十幾年佛白學了。這個就是什麼？在考驗你的功夫，你能不能放下。到這個關頭還是放不下，你還是原地踏步，你的學佛是一步也沒走出去。所以講無我，你看看入門的條件，無我，沒有對立、沒有成見。底下就是見取見、戒取見，這兩種我們中國人叫成見，沒有成見，你才能隨緣。最後一個是沒有邪見，你的知見很正，沒有偏沒有邪，這個沒有偏、沒有邪是從佛法裡頭得到的。依照佛的教誨去生活、去工作、去待人接物就沒事了，多快樂！多幸福！你要跟人計較，那你可可憐了，你煩惱無量。全是假的，六道輪迴是假的，十法界是假的，何必在裡面搞假的？把假的當作真的，這就是迷惑顛倒，這就錯了。要知道，真正修行人，古大德所謂「借假修真」，一切都是假的，我在假</w:t>
      </w:r>
      <w:r>
        <w:t>的當中鍛鍊自己，把自己的妄想分別執著鍊到乾乾淨淨、鍊到一念不生。清淨心現前就是阿羅漢，平等心現前你就是菩薩，再要是正覺現前那就成佛了，都在經題上。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C537C" w14:textId="77777777" w:rsidR="00BA5569" w:rsidRDefault="00BA5569" w:rsidP="00BA5569">
      <w:r>
        <w:separator/>
      </w:r>
    </w:p>
  </w:endnote>
  <w:endnote w:type="continuationSeparator" w:id="0">
    <w:p w14:paraId="5FE44E79" w14:textId="77777777" w:rsidR="00BA5569" w:rsidRDefault="00BA5569" w:rsidP="00BA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5C16" w14:textId="77777777" w:rsidR="00BA5569" w:rsidRDefault="00BA5569" w:rsidP="00BA5569">
      <w:r>
        <w:separator/>
      </w:r>
    </w:p>
  </w:footnote>
  <w:footnote w:type="continuationSeparator" w:id="0">
    <w:p w14:paraId="61337159" w14:textId="77777777" w:rsidR="00BA5569" w:rsidRDefault="00BA5569" w:rsidP="00BA5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69"/>
    <w:rsid w:val="00BA556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93F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