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05D31" w14:textId="77777777" w:rsidR="00603F7D" w:rsidRDefault="00603F7D">
      <w:r>
        <w:t>淨土大經解演義節要</w:t>
      </w:r>
      <w:r>
        <w:t>—</w:t>
      </w:r>
      <w:r>
        <w:t>順境裡有絲毫貪戀的心，完了　　（第五三六集）　　檔名：</w:t>
      </w:r>
      <w:r>
        <w:t xml:space="preserve">29-519-0536 </w:t>
      </w:r>
    </w:p>
    <w:p w14:paraId="1A73EC8E" w14:textId="77777777" w:rsidR="00603F7D" w:rsidRDefault="00603F7D">
      <w:pPr>
        <w:pStyle w:val="a3"/>
      </w:pPr>
      <w:r>
        <w:t xml:space="preserve">　　我在台中跟他老人家學，我到台中以前，我學佛大概是一年多，我學佛半年就素食，就吃長素，大概一年半的時候，我就練習晚上這一餐斷掉，一天吃兩餐。到台中看到老師，我說我應該學他，我也學日中一食。我學到第八個月我才告訴他，向他老人家報告，我說我一天吃一餐。多久了？八個月了。怎麼樣？身體有沒有什麼不適合的感覺？沒有，很正常。他桌子一拍，永遠這樣下去。為什麼？生活簡單，一生不求人。中國古人說得好，「人到無求品自高」，萬緣放下。可是我那一餐比他吃得多，到底是年輕，修養比不上他，我的工作量沒有他多，可是我一餐要吃三個饅頭。我每天生活費用三塊錢，一個月要九十塊錢，他六十塊錢就行了，這個我們沒有辦法，做不到。由此可知，這個老人心清淨，沒雜念。他告訴我，他大概是三十六、七歲開始的。我認識他的時候，他七十歲，九十七歲走的。我跟他在一起，他七十歲，看起來就像五十多歲的人一樣。我們還看到江逸子替他照了一張照片，在一棵大樹底下，他坐在那邊，他的照片，那張照片是九十歲，你看起來大概六十多歲。由此可知，健康不在乎吃好東西，李老師吃的東西非常簡單，自己做，他沒有人照顧，自己照顧自己，飲食起居自己料理，自己煮飯、洗碗、洗小鍋，自己洗衣服。我們接</w:t>
      </w:r>
      <w:r>
        <w:t>觸，不能不佩服他。九十五歲才接受兩個同學照顧他，九十五歲以前沒人照顧，說明他身體好，他可以自理。所以老師給我們做出榜樣。佛教導我們乞食養身，你才真正能放得下，真的沒煩惱。</w:t>
      </w:r>
      <w:r>
        <w:t xml:space="preserve"> </w:t>
      </w:r>
    </w:p>
    <w:p w14:paraId="6C46CF90" w14:textId="77777777" w:rsidR="00603F7D" w:rsidRDefault="00603F7D">
      <w:pPr>
        <w:pStyle w:val="a3"/>
      </w:pPr>
      <w:r>
        <w:t xml:space="preserve">　　「乞法者，參師訪道，露宿風餐，詢求妙法，期成聖果，故曰，乞法養心」。人在世間，真正覺悟，什麼最重要？道最重要。佛家這個說法，我們中國古聖先賢也說這句話，那個時候佛法沒傳到中國來，你看夫子就說過，「朝聞道，夕死可矣」，沒有白來了，所以古人讀書是重道。現在人讀書，現在學校為什麼？為將來在社會上有好的工作、好的發展，榮華富貴，目的在此地。聖賢人沒有這個觀念，孔子一生真的是貧賤，沒有財富，也沒有地位，貧民。做魯司寇，魯是現在的曲阜，濟南是齊國，那時候魯國就是現在的一個縣，魯國國君不就是現在一個縣長嗎？做魯司寇做了三個月，被人擠下來，為什麼？他要做好官。你要想做個好官，為人民服務，那個人要為自己的功名富貴，你跟他相牴觸，你跟他不同類，你還能幹下去嗎？所以孔子聰明，辭職，不幹了，回家去教書、去教學，教了五年，過世了。漢武帝接受董仲舒的建議，漢武帝想治理國家，教老百姓，那時候諸子百家，用什麼人的方法來教？董仲舒推薦孔孟，漢武帝接受了，所以就做為國家教養人民的主要的一個理念，用孔孟之道，尊孔子為萬世師表。孔子在世作夢也沒想到，如果想到這樁事情，何必去做官？何必去周遊列國？教學多好！這個事情有人想到了，釋迦牟尼想到了，你看</w:t>
      </w:r>
      <w:r>
        <w:t>他三十開悟，開悟之後不做國王，就教學，教四十九年，七十九歲圓寂的。聖賢人所走的路，這條路在佛法叫成佛之道。孔子是到晚年不得志，他一心是想做官，展示他愛國愛民的理念，沒人用他，迫不得已回到老家去教學。回老家那一年，六十八歲，七十三歲走的，教了五年。你看五年的教學，萬世師表，這是聖賢事業。在印度是成佛之道，在中國是聖賢事業。不是聖賢人見不到。</w:t>
      </w:r>
      <w:r>
        <w:t xml:space="preserve"> </w:t>
      </w:r>
    </w:p>
    <w:p w14:paraId="7395A831" w14:textId="77777777" w:rsidR="00603F7D" w:rsidRDefault="00603F7D">
      <w:pPr>
        <w:pStyle w:val="a3"/>
      </w:pPr>
      <w:r>
        <w:t xml:space="preserve">　　這個路子，在現在來說，是很難走，你沒有決心、沒有毅力，你不能吃苦，你走不通。不但吃苦，還要受盡屈辱，你才能行得通。我走這個路走了五十九年，很多同學知道，不是好走的，七十歲以前，找麻煩的人總是特別多。七十歲之後，好一點，因為七十歲了，快要走了，孔子七十三歲就走了，七十歲差不多了，算了吧！大家就</w:t>
      </w:r>
      <w:r>
        <w:lastRenderedPageBreak/>
        <w:t>饒你，七十歲以前人家不饒你。所以這是，這條路也很難走，走出來之後，你就成佛成菩薩、成聖成賢了。你要是不能吃苦，別人的障礙、障難，實在講不是別人，是自己。別人無論是毀謗也好、羞辱也好、陷害也好，那都是重重關卡，考試！你要是通過，那些都是好老師。沒有那些人，你怎麼能磨得出來？你怎麼能成就你的布施、持戒、忍辱、精進、禪定、般若？都從這關卡上過來的。過來之後，對那些人感恩！沒有他，你怎麼成就？</w:t>
      </w:r>
      <w:r>
        <w:t xml:space="preserve"> </w:t>
      </w:r>
    </w:p>
    <w:p w14:paraId="4F625AC2" w14:textId="77777777" w:rsidR="00603F7D" w:rsidRDefault="00603F7D">
      <w:pPr>
        <w:pStyle w:val="a3"/>
      </w:pPr>
      <w:r>
        <w:t xml:space="preserve">　　古今中外說一帆風順成就的，絕對找不到，哪有那種人？佛都不行。你看釋迦牟尼佛一生，多少人找麻煩！裡面六群比丘，家裡不和，他的這些弟子當中，有問題的很多，外面叫六師外道，內外夾攻。釋迦牟尼佛給我們示現的，如如不動，用定、用慧，把這些障難都給化解了。我們今天想求學，難，自古以來沒有例外的，現在這個時代尤其困難，沒有忍辱功夫，沒有布施、持戒，這三樣是基本，得忍辱，沒有你就不會成就。真正發心，在困難現前的時候，我們只有求佛，佛力加持，自然有好心人來幫助我們，來護持。可是我們自己心念要端正、要堅定，有絲毫偏向名聞利養就完了，這是什麼？這是自己的業障，多少人敗都敗在這裡，真的，幾十年功夫毀於一旦，很可惜！這一毀，又去搞輪迴了，那又不知道到哪一生、哪一劫，你得人身，再遇佛法，再來，看看你那一生能不能通過。哪一生能通過，你哪一生就成就。順境裡有絲毫貪戀的心，完了；逆境的時候有一點點怨恨的心，也完了。你要想成功，只有一個心，感恩。順境、善緣，感恩；逆境、惡緣，還是感恩，你才能成就。　　節錄自：</w:t>
      </w:r>
      <w:r>
        <w:t>02-039-0086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3B02E" w14:textId="77777777" w:rsidR="00603F7D" w:rsidRDefault="00603F7D" w:rsidP="00603F7D">
      <w:r>
        <w:separator/>
      </w:r>
    </w:p>
  </w:endnote>
  <w:endnote w:type="continuationSeparator" w:id="0">
    <w:p w14:paraId="0384748A" w14:textId="77777777" w:rsidR="00603F7D" w:rsidRDefault="00603F7D" w:rsidP="00603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3962F" w14:textId="77777777" w:rsidR="00603F7D" w:rsidRDefault="00603F7D" w:rsidP="00603F7D">
      <w:r>
        <w:separator/>
      </w:r>
    </w:p>
  </w:footnote>
  <w:footnote w:type="continuationSeparator" w:id="0">
    <w:p w14:paraId="503682E3" w14:textId="77777777" w:rsidR="00603F7D" w:rsidRDefault="00603F7D" w:rsidP="00603F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F7D"/>
    <w:rsid w:val="00603F7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0193F7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3F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3F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3F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3F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319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2025-10-14T11:54:00Z</dcterms:created>
  <dcterms:modified xsi:type="dcterms:W3CDTF">2025-10-14T11:54:00Z</dcterms:modified>
</cp:coreProperties>
</file>