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6B92" w:rsidRDefault="00D36B92">
      <w:r>
        <w:t>淨土大經解演義節要</w:t>
      </w:r>
      <w:r>
        <w:t>—</w:t>
      </w:r>
      <w:r>
        <w:t>一切法不再執著，六道就沒有了。　　（第五四七集）　　檔名：</w:t>
      </w:r>
      <w:r>
        <w:t xml:space="preserve">29-519-0547 </w:t>
      </w:r>
    </w:p>
    <w:p w:rsidR="00D36B92" w:rsidRDefault="00D36B92">
      <w:pPr>
        <w:pStyle w:val="a3"/>
      </w:pPr>
      <w:r>
        <w:t xml:space="preserve">　　人造作種種業，人造善業果報在三善道，為什麼到三善道？去消他的福報。福不是好事情，世間人認為這是美事、好事，修道人知道不是好事。造作一切不善業呢？三惡道去消他的不善業。所以你就曉得，人間、天上，六道輪迴說穿了不過是消業而已，那你要是不造業六道就沒有了，你就永遠出離六道，這真的，一點不假。不造《華嚴經》上說的執著，對於世出世間一切法不再執著，見思煩惱就斷了，六道就沒有了。六道沒有了，四聖法界現前，還是四個層次，最低的聲聞阿羅漢，那個地方全都是阿羅漢，往上去辟支佛，再往上去菩薩，再上去佛，這個佛是十法界的佛。四聖法界在淨土裡面稱它作方便有餘土，六道是凡聖同居土，超越十法界那才是實報莊嚴土。這土從哪裡來的？全是自己心變現出來，這要記住。四土、十法界全是心現識變，心外無法，法外無心，這真的不是假的。自己變現自己去受用，連阿鼻地獄也是自己變現的，你的心行不善就變現那個境界，你到那裡面去受苦，這自作自受。</w:t>
      </w:r>
      <w:r>
        <w:t xml:space="preserve"> </w:t>
      </w:r>
    </w:p>
    <w:p w:rsidR="00D36B92" w:rsidRDefault="00D36B92">
      <w:pPr>
        <w:pStyle w:val="a3"/>
      </w:pPr>
      <w:r>
        <w:t xml:space="preserve">　　所以懂得這個道理，我們就明瞭意念的關係太大了，起心動念不能有惡念，惡念叫做煩惱，不可以生煩惱，生煩惱它有果報，不是生了沒事。縱然我們身口沒做，才動個念頭，念頭已經結業，不需要身口，起心動念你已經造業。阿賴耶裡面就有這個業習種子，遇到緣，果報就現前。所以一品煩惱沒斷怎麼能成佛？哪有這個道理？連須陀洹都得不到，怎麼能成佛？真的，西方極樂世界凡聖同居土，煩惱沒斷，這個煩惱指見思煩惱沒斷。生到極樂世界，即使是凡聖同居土下下品往生，也是阿惟越致菩薩。這是阿彌陀佛第二十願裡頭講的，阿彌陀佛不會說假話。阿惟越致是什麼樣的菩薩？三不退的菩薩。我們知道位不退，剛剛證得位不退是須陀洹，所以須陀洹是聖人。雖然是小小聖，才把八十八品見惑斷盡他就證位不退。這位不退是什麼？他不會退到凡夫，他不會墮三惡道。雖然沒有出六道輪迴，他已經保證不墮三途，天上人間七次往返，無論有沒有佛出現在世間，他都能證得阿羅漢果，都能證果。也就是說他雖然沒有超越六道輪迴，他是聖人，他不是凡人，位不退。行不退是菩薩，菩薩發菩提心，行就不退了，不發菩提心會退轉，菩提心不容易發。最高的位次是念不退，就是我們常說的，一個目標、一個方向勇猛精進，這是誰？法身菩薩，超越</w:t>
      </w:r>
      <w:r>
        <w:t>十法界了。　　節錄自：</w:t>
      </w:r>
      <w:r>
        <w:t>02-039-0089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6B92" w:rsidRDefault="00D36B92" w:rsidP="00D36B92">
      <w:r>
        <w:separator/>
      </w:r>
    </w:p>
  </w:endnote>
  <w:endnote w:type="continuationSeparator" w:id="0">
    <w:p w:rsidR="00D36B92" w:rsidRDefault="00D36B92" w:rsidP="00D36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6B92" w:rsidRDefault="00D36B92" w:rsidP="00D36B92">
      <w:r>
        <w:separator/>
      </w:r>
    </w:p>
  </w:footnote>
  <w:footnote w:type="continuationSeparator" w:id="0">
    <w:p w:rsidR="00D36B92" w:rsidRDefault="00D36B92" w:rsidP="00D36B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92"/>
    <w:rsid w:val="00D36B9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6B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6B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6B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6B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