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770C" w:rsidRDefault="00AF770C">
      <w:r>
        <w:t>淨土大經解演義節要</w:t>
      </w:r>
      <w:r>
        <w:t>—</w:t>
      </w:r>
      <w:r>
        <w:t>放下起心動念，就轉了　　（第五五八集）　　檔名：</w:t>
      </w:r>
      <w:r>
        <w:t xml:space="preserve">29-519-0558 </w:t>
      </w:r>
    </w:p>
    <w:p w:rsidR="00AF770C" w:rsidRDefault="00AF770C">
      <w:pPr>
        <w:pStyle w:val="a3"/>
      </w:pPr>
      <w:r>
        <w:t xml:space="preserve">　　見性的人他才真正明瞭，再沒有分別了，照顧一切眾生跟照顧自己一樣，把一切眾生看作自己的家親眷屬，那還隔一層，實際上是照顧自己。法身菩薩每個人都是這樣看法、都是這個想法，為什麼？事實真相。我們以前曾經學過賢首大師的《妄盡還源觀》，對這樁事情不就講得很清楚、很明白嗎？從一體起二用，那個一體是自性，你看這個經上頭一個列名的了本際，憍陳如尊者。本際是理體，《還源觀》上講的自性清淨圓明體，那就是本際，依正莊嚴都是從自性變現出來，一體，你怎麼能說不是自己？哪有這種道理！大乘教上佛常常講，「一切法從心想生」，心是自己，識是自己，心是自己的真心，識是自己的妄心，真妄不二。佛說眾生迷了，迷在哪裡？就迷在此地，不知道一切法是自己性識所變現的，在這裡起了分別、起了執著、起了對立，產生矛盾，錯了，大錯特錯。佛經當中講的這些道理、講的這些事實真相，今天這些科學家如果能夠涉獵佛經，我相信他們會大幅度的提高境界，那就入佛菩薩境界了。量子力學裡面已經講到阿賴耶，只要轉阿賴耶成大圓鏡智，他就圓成佛道。怎麼個轉法？放下就轉了，放下起心動念，於一切法通達明瞭，這就是如來果位，這就是佛法講證得。</w:t>
      </w:r>
      <w:r>
        <w:t xml:space="preserve"> </w:t>
      </w:r>
    </w:p>
    <w:p w:rsidR="00AF770C" w:rsidRDefault="00AF770C">
      <w:pPr>
        <w:pStyle w:val="a3"/>
      </w:pPr>
      <w:r>
        <w:t xml:space="preserve">　　願大，不能沒有大願，想到自己一定要想到眾生，尤其是正在迷惑顛倒的眾生，我們用什麼方法幫助他覺悟。眾生今天貪著，貪財、貪色，我們自己能把這些放下，把自私自利放下，把名聞利養放下。是很想放，就是放不下，這原因是什麼？佛法裡面常講，自己的業障太重，這是真的，不是假的。第二個，對事實真相沒有搞清楚。業障深重是煩惱障，真相沒搞清楚是所知障，叫二障。釋迦牟尼佛為我們示現身行言教，身行幫助我們破煩惱障，言教幫助我們破所知障。佛對我們的恩德太大了，問題是我們要善學、要會學，會學你進步很快。怎麼會學？會學是你明瞭就真幹，這就叫會了。什麼是真幹？放下是真幹，看破是明瞭。我們想想釋迦牟尼佛，他有哪一樣沒放下？他給我們做榜樣是一輩子，真放下了。你在他身上有沒有看到自私自利？你在他身上有沒有看到名聞利養？他身上有沒有帶著貪瞋痴慢的習氣？還有沒有貪戀五欲六塵的這種現象？我們細細看，全沒有。世尊當年在世常住在樹下，沒房子住。全都做給我們看的，得大自在。這個自在用我們現在的話說，心裡沒有憂慮，精神沒有壓力，身體也沒有壓力，身心健康，得大自在。　　節錄自：</w:t>
      </w:r>
      <w:r>
        <w:t>02-039-0091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770C" w:rsidRDefault="00AF770C" w:rsidP="00AF770C">
      <w:r>
        <w:separator/>
      </w:r>
    </w:p>
  </w:endnote>
  <w:endnote w:type="continuationSeparator" w:id="0">
    <w:p w:rsidR="00AF770C" w:rsidRDefault="00AF770C" w:rsidP="00AF7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770C" w:rsidRDefault="00AF770C" w:rsidP="00AF770C">
      <w:r>
        <w:separator/>
      </w:r>
    </w:p>
  </w:footnote>
  <w:footnote w:type="continuationSeparator" w:id="0">
    <w:p w:rsidR="00AF770C" w:rsidRDefault="00AF770C" w:rsidP="00AF77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70C"/>
    <w:rsid w:val="00AF770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77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77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77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77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