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0E3E" w:rsidRDefault="00FC0E3E">
      <w:r>
        <w:t>淨土大經解演義節要</w:t>
      </w:r>
      <w:r>
        <w:t>—</w:t>
      </w:r>
      <w:r>
        <w:t>眾生見者，即得慈心三昧　　（第五六Ｏ集）　　檔名：</w:t>
      </w:r>
      <w:r>
        <w:t xml:space="preserve">29-519-0560 </w:t>
      </w:r>
    </w:p>
    <w:p w:rsidR="00FC0E3E" w:rsidRDefault="00FC0E3E">
      <w:pPr>
        <w:pStyle w:val="a3"/>
      </w:pPr>
      <w:r>
        <w:t xml:space="preserve">　　下面他舉例來說，「彌陀疏鈔云」。《疏鈔》是蓮池大師作的，《疏鈔》裡有這麼一段，這一段所說的都是經典裡面所講的，「以在母胎中，即有慈心，故以名族」。母親懷孕的時候，慈悲心就非常的明顯，所以他這一族就用彌勒。彌勒是他的姓，姓氏是一族，在古代印度如是，中國亦如是。中國古代都是以姓氏為族群的名稱。「又過去生中，遇大慈如來，願同此號，即得慈心三昧」。菩薩久遠劫前就遇到佛聞法，他遇到這尊佛叫大慈如來，他是大慈如來的弟子，發願生生世世希望跟老師同一個名號。名實一定相符，名號相同，智慧、德能、行持一定跟老師也沒有兩樣，這是師資道合，是老師的傳人。發這個願就得到慈心三昧。三昧是印度話，翻成中國的意思叫正受，正常的受用，也翻作正定，心就定下來了，定在大慈大悲之中。</w:t>
      </w:r>
      <w:r>
        <w:t xml:space="preserve"> </w:t>
      </w:r>
    </w:p>
    <w:p w:rsidR="00FC0E3E" w:rsidRDefault="00FC0E3E">
      <w:pPr>
        <w:pStyle w:val="a3"/>
      </w:pPr>
      <w:r>
        <w:t xml:space="preserve">　　「又昔為婆羅門，號一切智，於八千歲，修習慈行」。這一段裡面講了很多的時代，也就是彌勒菩薩過去生中修行的事蹟，這又是一個時代，他曾經現身為婆羅門。古印度婆羅門教是非常古老的宗教，歷史悠久，它們的後身就是現在的興都教，我們中國人稱印度教。據說它有一萬多年的歷史，這個話我們可以信得過，印度人不太重視歷史，他們著重修定、開悟。這也有道理，修定開悟是真的，除這個之外，就像佛在經上所說，「凡所有相，皆是虛妄」、「一切有為法，如夢幻泡影」，這些都是事實。現在世界上承認他們的歷史至少有八千五百年，他們說佛教的歷史只有二千五百多年，這樣說起來，印度教至少要超過佛教五千年，真正是古老的宗教。婆羅門教重視修定，佛在經典上常常講的四禪八定，這是古印度婆羅門教提倡的，在當時的印度，所有的宗教，包括學派，也都重視修禪定。定中能夠突破空間維次，可以看到過去，也可以看到未來。他們有能力看到整個六道的狀況，六道輪迴的學說是他們提出來的，定中親證的境界。這也屬於現在所說的哲學與科學，不過他們沒有用科技的儀器，他們用禪定功夫完全見到，完全通達了解。這是婆羅門教簡單在此地做個介紹。</w:t>
      </w:r>
      <w:r>
        <w:t xml:space="preserve"> </w:t>
      </w:r>
    </w:p>
    <w:p w:rsidR="00FC0E3E" w:rsidRDefault="00FC0E3E">
      <w:pPr>
        <w:pStyle w:val="a3"/>
      </w:pPr>
      <w:r>
        <w:t xml:space="preserve">　　他在婆羅門裡面修行很有成就，應當是大師級的，所以他的號叫一切智。於八千歲，常修慈行。八千歲是時間，此地講的年代是我們地球上的年代，修大慈大悲。下面「又」，這又是一個時代，這是不同的時代，敘說菩薩修慈悲不是一生一世，生生世世，永續不斷。所以我們今天還是以彌勒菩薩代表大乘佛法的慈悲。底下說「弗沙佛時」，這是古佛的名號，「與釋迦如來同發菩提心，常習慈定」。這一生當中，他跟我們的世尊釋迦牟尼佛是同學，都是弗沙佛的學生，修學都有成就，彌勒跟釋迦都是菩薩的身分。下面又舉，「《思益經》云：眾生見者，即得慈心三昧」。一切眾生見到菩薩，慈悲心就能夠生起。所以在中國，祖師大德們把彌勒菩薩的像供在山門口。正規寺廟的建築，進去首先是山門，就是天王殿，四大天王是佛門的護法神，四大天王排在兩邊，當中供的是彌勒菩薩。而彌勒菩薩的造像跟印度不一樣，印度的彌勒菩薩那個像跟觀世音、大勢至很相似，在中國是供養的布袋和尚。</w:t>
      </w:r>
      <w:r>
        <w:t xml:space="preserve"> </w:t>
      </w:r>
    </w:p>
    <w:p w:rsidR="00FC0E3E" w:rsidRDefault="00FC0E3E">
      <w:pPr>
        <w:pStyle w:val="a3"/>
      </w:pPr>
      <w:r>
        <w:t xml:space="preserve">　　布袋和尚歷史上確實有這個人，《高僧傳》裡面有他的傳記，出現在五代後梁的時代，出現在浙江奉化。傳記上雖然記載得很詳細，但是不知道他的姓氏，不知道他的來歷。他到底是哪個地方人，不曉得，姓什麼也不知道，乃至於出家他的法名也不知道，都沒有人曉得。人家稱他為布袋和尚，他每天拿著一個大布袋到處化緣，人家供養他的東西都放到布袋裡面。每天見到人確實歡歡喜喜，滿面笑容，人也很胖，所以彌勒菩薩造像統統用他。傳說他往生的時候告訴別人，他是彌勒菩薩來示現的，說</w:t>
      </w:r>
      <w:r>
        <w:lastRenderedPageBreak/>
        <w:t>了之後就走了，沒有生病，說出他的身分，盤腿打坐就往生了。這種現象在古代是許可的，是真的。佛菩薩在我們人間示現，身分暴露了就得要走，不可以再留著；如果身分暴露他還沒有走，還在人間，那就是假的，不是真的。這個我們學佛同學要知道，你就不會受人欺騙了。他說他是什麼菩薩再來的、什麼活佛再來的，說了又不走，那他的目的何在可想而知，還是貪圖名聞利養。說了就走，這是真的，那一點都不假。所以我們中國人從此之後，就把他老人家的像擺在山門口，讓一切眾生一進山門，第一個看到的就是他。為什麼？這經上講的，「眾生見者，即得慈心三昧」，就表這個法。讓一切眾生進入佛門，首先看到他，慈悲心生起來了。你看菩薩那麼歡喜，滿面笑容，肚皮很大，代表什麼？能包容。不要跟任何人計較，能夠包容、能夠寬恕，能夠以大慈大悲處事待人接物，表這個意思。所以這是教育、這是上課。　　節錄自：</w:t>
      </w:r>
      <w:r>
        <w:t>02-039-0092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0E3E" w:rsidRDefault="00FC0E3E" w:rsidP="00FC0E3E">
      <w:r>
        <w:separator/>
      </w:r>
    </w:p>
  </w:endnote>
  <w:endnote w:type="continuationSeparator" w:id="0">
    <w:p w:rsidR="00FC0E3E" w:rsidRDefault="00FC0E3E" w:rsidP="00FC0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0E3E" w:rsidRDefault="00FC0E3E" w:rsidP="00FC0E3E">
      <w:r>
        <w:separator/>
      </w:r>
    </w:p>
  </w:footnote>
  <w:footnote w:type="continuationSeparator" w:id="0">
    <w:p w:rsidR="00FC0E3E" w:rsidRDefault="00FC0E3E" w:rsidP="00FC0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3E"/>
    <w:rsid w:val="00F81FD4"/>
    <w:rsid w:val="00FC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E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E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E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E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