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B6798" w:rsidRDefault="00EB6798">
      <w:r>
        <w:t>淨土大經解演義節要</w:t>
      </w:r>
      <w:r>
        <w:t>—</w:t>
      </w:r>
      <w:r>
        <w:t>因戒得定，因定得慧　　（第五六二集）　　檔名：</w:t>
      </w:r>
      <w:r>
        <w:t xml:space="preserve">29-519-0562 </w:t>
      </w:r>
    </w:p>
    <w:p w:rsidR="00EB6798" w:rsidRDefault="00EB6798">
      <w:pPr>
        <w:pStyle w:val="a3"/>
      </w:pPr>
      <w:r>
        <w:t xml:space="preserve">　　我們今天人的思想行為對不起地球！破壞自然生態平衡，對不起它，它就得報復。災難能不能化解？量子力學家告訴我們，可以，可能，佛法亦如是，也是這麼說法。只要我們改變心態，認識自然現象的真相，我們調整自己的心態，放棄貪瞋痴慢，斷一切惡，修一切善。這一切萬物歡喜善法，我們把老祖宗的孝悌忠信、禮義廉恥、仁愛和平這十二個字找回來，起心動念、言語造作都能與這個德行相應，社會和諧，災難就沒有了。為什麼？境隨心轉，境是環境，我們的大環境，地球是我們的大環境，太空、無量無邊的星系也是我們的大環境。科學家提出最嚴重的警告，二０一二年銀河對齊，馬雅人算的。我們看到美國有一份資料，太空總署發表的，銀河對齊這個事情是真的，他說不是在二０一二年，而是在二０一三年，差一年。這個災難我們能不能夠把它化解？能，為什麼？這是我們居住的環境，我們心正，不但地球上的災難沒有了，太空當中星系裡面的災難也能夠化解。深入大乘的人知道，有這個信心，一點都不懷疑。</w:t>
      </w:r>
      <w:r>
        <w:t xml:space="preserve"> </w:t>
      </w:r>
    </w:p>
    <w:p w:rsidR="00EB6798" w:rsidRDefault="00EB6798">
      <w:pPr>
        <w:pStyle w:val="a3"/>
      </w:pPr>
      <w:r>
        <w:t xml:space="preserve">　　在過去，曾經有人告訴我，希望我們學佛的人認真努力修學，改變外太空這些星系的軌道。那個時候我聽了，我非常茫然，哪有這種能力？這佛菩薩都做不到，我們哪有這種能力？學了《華嚴經》、學了賢首大師《妄盡還源觀》，恍然大悟，真有這個能力。近代科學家發現意念的能量不可思議，意念產生的能量沒有任何能量能夠跟它相比。可是我們在經典上常常念到，念到什麼？不能透徹了解它的意思。你看佛在經上，我們從開始學佛就念到了，宇宙怎麼來的？唯心所現，唯識所變。這都熟透了，真正含義不知道，所以沒有把它用上，依舊迷在境界當中，不知道境界事實真相，諸法實相不知道，這多冤枉、多可惜！上天給我們壽命延長，我們得感激，如果我在五年前死了，就不知道這樁事情，實在上知道，念得很熟，沒有透徹，不是真懂得，用不上！真正懂得了，它就用得上，把它應用在生活上、應用在工作上、應用在處事待人接物，活學活用，那你真學到了。《還源觀》講得清楚、講得明白，再看到現代科學報告，這一對照，我們信心就十足，科學家發現了。雖發現，沒有佛法講得那麼清楚，沒有佛法講得那麼透徹。</w:t>
      </w:r>
      <w:r>
        <w:t xml:space="preserve"> </w:t>
      </w:r>
    </w:p>
    <w:p w:rsidR="00EB6798" w:rsidRDefault="00EB6798">
      <w:pPr>
        <w:pStyle w:val="a3"/>
      </w:pPr>
      <w:r>
        <w:t xml:space="preserve">　　所以我就想到，方東美先生把佛法介紹給我，告訴我佛法，就是「佛經哲學是全世界哲學的最高峰」，這他老人家介紹給我的。我現在發現了，不但是全世界哲學的最高峰，它同時也是全世界科學的最高峰，今天科學不能解決的問題，大乘佛法全都給解決了。你想想看，銀河對齊這個事情，科學家知道，束手無策，佛法知道有辦法改變它，為什麼？整個宇宙是我們自己心現識變的，我要想改正它一點毛病不是輕而易舉的事情嗎？我能創造它，我怎麼不能改變它？這個要相信，在淨土宗講的信願行，絕對相信，沒有絲毫懷疑。我們一個人的力量不夠！是的，這個話講的有道理，不是沒有道理。如果我們今天真正證得法身菩薩的地位，我們行，我們有能力，一個人就行。也許有人要問，諸佛如來很多，法身菩薩那就更多，為什麼他們不用神通、法術把我們的災難化解？那他要不把我們災難化解，他慈悲何在？我們會問。佛菩薩會告訴我們，「心佛眾生，三無差別」，這個力量是平等的，心、佛、眾生。我們這個業是自作自受，你造的罪業別人不能、不會代你受，你出的這個紕漏要得你自己去彌補、化解，佛菩薩不能替你化解。佛菩薩把化解的理論、化解的方法告訴你，你要明瞭這個理論，依照這個方法，問題真能化解，這是正理。</w:t>
      </w:r>
      <w:r>
        <w:t xml:space="preserve"> </w:t>
      </w:r>
    </w:p>
    <w:p w:rsidR="00EB6798" w:rsidRDefault="00EB6798">
      <w:pPr>
        <w:pStyle w:val="a3"/>
      </w:pPr>
      <w:r>
        <w:lastRenderedPageBreak/>
        <w:t xml:space="preserve">　　今天我們這個亂子是我們搞出來的，在佛菩薩境界裡有沒有災難？沒有。我跟諸位講的話句句都是實在話，他的境界當中沒有災難，我們境界當中有災難。這正是經典裡面常說的，各人生死各人了，各人的業報各人承當。做錯了，不怕，一念回頭，問題馬上就解決。中國古人講的話，「行有不得，反求諸己」，這句話重要！怨天尤人，那是罪上加罪，不但不能解決問題，會把問題搞得更嚴重，只有回過頭來問自己，問題真正得到解決。別人沒有過失，大自然沒有過失。大自然為什麼會有這麼多災難變現？我們不善的心所感，不是它有意的，它無意的。大自然的變化聽誰的？聽我們念頭；我們念頭善，它就變善，我們念頭不善，它就變成不善，就這麼個道理。意念主宰了一切，意念改變了一切，你把它改變向善或者改變向惡，都是意念。佛的意念清淨，清淨平等覺，所以他的境界裡沒有災難。增長天王表法的意思太深太廣，我們要認真去學習。戒定慧比什麼都重要，因戒得定，因定得慧。　　節錄自：</w:t>
      </w:r>
      <w:r>
        <w:t>02-039-0092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B6798" w:rsidRDefault="00EB6798" w:rsidP="00EB6798">
      <w:r>
        <w:separator/>
      </w:r>
    </w:p>
  </w:endnote>
  <w:endnote w:type="continuationSeparator" w:id="0">
    <w:p w:rsidR="00EB6798" w:rsidRDefault="00EB6798" w:rsidP="00EB6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B6798" w:rsidRDefault="00EB6798" w:rsidP="00EB6798">
      <w:r>
        <w:separator/>
      </w:r>
    </w:p>
  </w:footnote>
  <w:footnote w:type="continuationSeparator" w:id="0">
    <w:p w:rsidR="00EB6798" w:rsidRDefault="00EB6798" w:rsidP="00EB67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798"/>
    <w:rsid w:val="00EB679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67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67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67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67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276</Words>
  <Characters>1578</Characters>
  <Application>Microsoft Office Word</Application>
  <DocSecurity>0</DocSecurity>
  <Lines>13</Lines>
  <Paragraphs>3</Paragraphs>
  <ScaleCrop>false</ScaleCrop>
  <Company/>
  <LinksUpToDate>false</LinksUpToDate>
  <CharactersWithSpaces>1851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