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D78" w:rsidRDefault="00C20D78">
      <w:r>
        <w:t>淨土大經解演義節要</w:t>
      </w:r>
      <w:r>
        <w:t>—</w:t>
      </w:r>
      <w:r>
        <w:t>教育的目的是幫助大眾覺悟　　（第五七七集）　　檔名：</w:t>
      </w:r>
      <w:r>
        <w:t xml:space="preserve">29-519-0577 </w:t>
      </w:r>
    </w:p>
    <w:p w:rsidR="00C20D78" w:rsidRDefault="00C20D78">
      <w:pPr>
        <w:pStyle w:val="a3"/>
      </w:pPr>
      <w:r>
        <w:t xml:space="preserve">　　下面第七條，「無下劣心。念佛之人，常行平等之心，於諸眾生，尊重恭敬，不生輕慢，是名無下劣心」。平等下面才有和睦相處。佛法跟中國古聖先賢有個共同的理念，教化眾生先說果後說因。為什麼？一般眾生都很現實，先要看到結果，他就明白了，善惡他看到了，然後跟他講因，他就相信，容易接受。平等是因，和諧是果，中國人稱和平，和是果，平是因。日本人學的是中國文化，可是我們說和平，他說平和，對不對？也對，平和先說因後說果。有平等後面才有和諧，所以今天我們要講世界和平、世界和諧，如果這個世界沒有平等，和諧只是個口號，做不到的。這個社會是很不平的一個社會，於是到處都有衝突發生，怎麼樣化解衝突？平等對待，和諧就出來了，衝突就可以化解。這個話說起來容易，做起來可不簡單。那我們就得想想，認真去思惟，古聖先賢他們怎麼做的？他用什麼方法去做的？他用教育。教育的目的何在？教育的目的是幫助大眾覺悟。大眾真的覺悟了、真的明白了，遍法界虛空界跟我是一體，平等心就現前。你看看法相唯識家，轉末那識為平等性智，和諧就出現了。末那是意識，迷了就叫意識、就叫末那識；覺悟了，它就是平等性，自性裡面的平等性智。要幫助人轉識成智，除了教育之外，沒有別的方法。這個世界</w:t>
      </w:r>
      <w:r>
        <w:t>上每一個族群的老祖宗，在我們佛法看起來都是佛菩薩示現的，宗教裡面說都是真神示現的，講得通，個個都是明心見性的人。所以他們留下來的教訓與性德圓滿相應，智慧的言語，稱性之談，自性裡頭流露出來的，不是創造，不是發明。所以「人同此心，心同此理」。</w:t>
      </w:r>
      <w:r>
        <w:t xml:space="preserve"> </w:t>
      </w:r>
    </w:p>
    <w:p w:rsidR="00C20D78" w:rsidRDefault="00C20D78">
      <w:pPr>
        <w:pStyle w:val="a3"/>
      </w:pPr>
      <w:r>
        <w:t xml:space="preserve">　　劍橋大學漢學系裡面的專家麥大維教授，我跟他談到教學的方法、理念，中國古人有好東西，幾千年留下來，沒有人改變它。他問我是哪幾句話？我告訴他《三字經》前面的八句話。他《三字經》都能背，這漢學家，不知道背了多少遍，沒有體會到。教學的理念首先要承認「人性本善」，就像佛陀的教育，你看佛陀的教育，中心的理念就是「一切眾生本來是佛」，跟「人之初，性本善」意思完全相同。所以你搞教育、你搞教學，首先你就要肯定人性本善。教育的目的何在？目的就是要幫助一切眾生回歸到本善，這個本善在大乘法裡面就是大徹大悟、明心見性，這才叫本善，本善就是成佛。為什麼要教？底下的話就說明白，「性相近，習相遠」。性本善的，是一樣的，完全相同的，可是習與本性距離愈來愈遠。習性是什麼？習慣，本性本善，習性不善。中國古人講「近朱則赤，近墨則黑」，你一個小孩他非常容易受到外面境界的感染，他跟好人在一起他變成好人，他跟惡人在一起他就變壞了，這叫習性。教育的目的是如何幫助人從不善的習性回歸到本善，這是教育的目的。所以教育的理念就是從這裡興起來的，「茍不教，性乃遷」。只要把人教好，這個社會什麼樣不好的事情都不會發生，這個地球上任何災難也不會發生。所以中國人懂得教育</w:t>
      </w:r>
      <w:r>
        <w:t>，中國人有教育的智慧、有教育的方法、有教育的經驗、有教育的效果。非常可惜，滿清亡國之後這一個世紀，這一百年當中，我們把祖宗東西疏忽了、輕視了，社會才出了這麼多麻煩，山河大地發生這麼多的災變，究其根本，教育出了問題。</w:t>
      </w:r>
      <w:r>
        <w:t xml:space="preserve"> </w:t>
      </w:r>
    </w:p>
    <w:p w:rsidR="00C20D78" w:rsidRDefault="00C20D78">
      <w:pPr>
        <w:pStyle w:val="a3"/>
      </w:pPr>
      <w:r>
        <w:t xml:space="preserve">　　「教之道，貴以專」，我們想學好，想學聖人，想學賢人，能不能做到？只要你堅持，你能防止一切的染污，像前面所說的起淨意心，能做到。守住老祖宗這八句教訓，人人可以成聖人，人人可以成賢人。遇不到真正善知識、好老師，可以以古人做老師，古人的著作在，好好去念、去學習，依教奉行，能做到。在中國第一個表率是孟子，孟子學孔子，孔子已經不在世了、過世了，孔子所刪訂的詩書禮樂這些東西</w:t>
      </w:r>
      <w:r>
        <w:lastRenderedPageBreak/>
        <w:t>在，孔子集古聖先賢的教誨這些文字在。孟子得到這些東西認真學習，有不明白的地方向孔子的弟子們請教，他學成功了，學得跟孔子一樣，超過孔子當時的那些大弟子們。所以今天提孔孟，不提孔曾，曾子也不錯，有子也不錯，不提，提孔孟。你看看這個私淑弟子跟孔子沒見過面的，依照孔子留下來的這些著作學習，居然超過他當時教導的這些學生，給我們做了一個最好的典範。孔子的書在，四書五經，如果我們要照著認真學習，花上十年工夫也能做到像孟子那樣，不是做不到，為什麼不幹？十年時間不長，人只要真正下十年功夫，古人說得很好，「十載寒窗，一舉成名」。佛法裡面蕅益大師給我們做了個榜樣，蕅益大師仰慕蓮池，學蓮池大師。蓮池大師往生了、不在了，蓮池大師的著作在，他的學生成時把它整理刻版流通。蕅益大師得到蓮池大師這些書認真學習，蓮池是淨宗第八代的祖師，蕅益就成為第九代的祖師。所以有老師、有學習的環境，大福報！那可遇不可求；沒有這個環境也能學得成功，那是孟子，那是蕅益大師。　　節錄自：</w:t>
      </w:r>
      <w:r>
        <w:t>02-039-0094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D78" w:rsidRDefault="00C20D78" w:rsidP="00C20D78">
      <w:r>
        <w:separator/>
      </w:r>
    </w:p>
  </w:endnote>
  <w:endnote w:type="continuationSeparator" w:id="0">
    <w:p w:rsidR="00C20D78" w:rsidRDefault="00C20D78" w:rsidP="00C20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D78" w:rsidRDefault="00C20D78" w:rsidP="00C20D78">
      <w:r>
        <w:separator/>
      </w:r>
    </w:p>
  </w:footnote>
  <w:footnote w:type="continuationSeparator" w:id="0">
    <w:p w:rsidR="00C20D78" w:rsidRDefault="00C20D78" w:rsidP="00C20D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78"/>
    <w:rsid w:val="00C20D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D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D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D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D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